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F11D0" w14:textId="77777777" w:rsidR="00311DF7" w:rsidRPr="00606D10" w:rsidRDefault="00311DF7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37FE2794" w14:textId="77777777" w:rsidR="00AF0DEB" w:rsidRPr="00606D10" w:rsidRDefault="00AF0DEB" w:rsidP="001911BF">
      <w:pPr>
        <w:pStyle w:val="Default"/>
        <w:spacing w:line="276" w:lineRule="auto"/>
        <w:rPr>
          <w:rFonts w:ascii="Garamond" w:hAnsi="Garamond" w:cs="Times New Roman"/>
          <w:b/>
          <w:sz w:val="22"/>
          <w:szCs w:val="22"/>
        </w:rPr>
      </w:pPr>
    </w:p>
    <w:p w14:paraId="2C411EFA" w14:textId="77777777" w:rsidR="00AF0DEB" w:rsidRPr="00606D10" w:rsidRDefault="00AF0DEB" w:rsidP="001911BF">
      <w:pPr>
        <w:pStyle w:val="Default"/>
        <w:spacing w:line="276" w:lineRule="auto"/>
        <w:jc w:val="center"/>
        <w:rPr>
          <w:rFonts w:ascii="Garamond" w:hAnsi="Garamond" w:cs="Times New Roman"/>
          <w:b/>
          <w:sz w:val="22"/>
          <w:szCs w:val="22"/>
        </w:rPr>
      </w:pPr>
    </w:p>
    <w:p w14:paraId="594E17DD" w14:textId="77777777" w:rsidR="00553D54" w:rsidRDefault="00553D54" w:rsidP="001911BF">
      <w:pPr>
        <w:pStyle w:val="Default"/>
        <w:spacing w:line="276" w:lineRule="auto"/>
        <w:jc w:val="center"/>
        <w:rPr>
          <w:rFonts w:ascii="Garamond" w:hAnsi="Garamond" w:cs="Times New Roman"/>
          <w:b/>
          <w:spacing w:val="30"/>
          <w:sz w:val="22"/>
          <w:szCs w:val="22"/>
        </w:rPr>
      </w:pPr>
      <w:r w:rsidRPr="00606D10">
        <w:rPr>
          <w:rFonts w:ascii="Garamond" w:hAnsi="Garamond" w:cs="Times New Roman"/>
          <w:b/>
          <w:spacing w:val="30"/>
          <w:sz w:val="22"/>
          <w:szCs w:val="22"/>
        </w:rPr>
        <w:t>ZAPYTANIE OFERTOWE</w:t>
      </w:r>
    </w:p>
    <w:p w14:paraId="737DED44" w14:textId="77777777" w:rsidR="00697FF7" w:rsidRDefault="00697FF7" w:rsidP="001911BF">
      <w:pPr>
        <w:pStyle w:val="Default"/>
        <w:spacing w:line="276" w:lineRule="auto"/>
        <w:jc w:val="center"/>
        <w:rPr>
          <w:rFonts w:ascii="Garamond" w:hAnsi="Garamond" w:cs="Times New Roman"/>
          <w:bCs/>
          <w:spacing w:val="30"/>
          <w:sz w:val="22"/>
          <w:szCs w:val="22"/>
        </w:rPr>
      </w:pPr>
    </w:p>
    <w:p w14:paraId="4E5E6D1C" w14:textId="133B3E60" w:rsidR="00697FF7" w:rsidRPr="00697FF7" w:rsidRDefault="00697FF7" w:rsidP="001911BF">
      <w:pPr>
        <w:pStyle w:val="Default"/>
        <w:spacing w:line="276" w:lineRule="auto"/>
        <w:jc w:val="center"/>
        <w:rPr>
          <w:rFonts w:ascii="Garamond" w:hAnsi="Garamond" w:cs="Times New Roman"/>
          <w:bCs/>
          <w:spacing w:val="30"/>
          <w:sz w:val="22"/>
          <w:szCs w:val="22"/>
        </w:rPr>
      </w:pPr>
      <w:r w:rsidRPr="00697FF7">
        <w:rPr>
          <w:rFonts w:ascii="Garamond" w:hAnsi="Garamond" w:cs="Times New Roman"/>
          <w:bCs/>
          <w:spacing w:val="30"/>
          <w:sz w:val="22"/>
          <w:szCs w:val="22"/>
        </w:rPr>
        <w:t xml:space="preserve">do ogłoszenia nr </w:t>
      </w:r>
      <w:r w:rsidR="005E66F0" w:rsidRPr="005E66F0">
        <w:rPr>
          <w:rFonts w:ascii="Garamond" w:hAnsi="Garamond" w:cs="Times New Roman"/>
          <w:bCs/>
          <w:spacing w:val="30"/>
          <w:sz w:val="22"/>
          <w:szCs w:val="22"/>
        </w:rPr>
        <w:t>2026-53294-271141</w:t>
      </w:r>
      <w:r w:rsidR="005E66F0" w:rsidRPr="005E66F0">
        <w:rPr>
          <w:rFonts w:ascii="Garamond" w:hAnsi="Garamond" w:cs="Times New Roman"/>
          <w:bCs/>
          <w:spacing w:val="30"/>
          <w:sz w:val="22"/>
          <w:szCs w:val="22"/>
        </w:rPr>
        <w:t xml:space="preserve"> </w:t>
      </w:r>
      <w:r w:rsidRPr="00697FF7">
        <w:rPr>
          <w:rFonts w:ascii="Garamond" w:hAnsi="Garamond" w:cs="Times New Roman"/>
          <w:bCs/>
          <w:spacing w:val="30"/>
          <w:sz w:val="22"/>
          <w:szCs w:val="22"/>
        </w:rPr>
        <w:t>(Baza Konkurencyjności Funduszy Europejskich; https://bazakonkurencyjnosci.funduszeeuropejskie.gov.pl)</w:t>
      </w:r>
    </w:p>
    <w:p w14:paraId="23B0E7A1" w14:textId="77777777" w:rsidR="00065C84" w:rsidRPr="00606D10" w:rsidRDefault="00065C84" w:rsidP="001911BF">
      <w:pPr>
        <w:spacing w:line="276" w:lineRule="auto"/>
        <w:jc w:val="both"/>
        <w:rPr>
          <w:rFonts w:ascii="Garamond" w:eastAsia="Calibri" w:hAnsi="Garamond" w:cs="Times New Roman"/>
          <w:sz w:val="22"/>
          <w:szCs w:val="22"/>
          <w:lang w:eastAsia="en-US"/>
        </w:rPr>
      </w:pPr>
    </w:p>
    <w:p w14:paraId="38A4946C" w14:textId="4543EE9A" w:rsidR="00A86C7D" w:rsidRPr="00606D10" w:rsidRDefault="007E6FED" w:rsidP="001911BF">
      <w:pPr>
        <w:pStyle w:val="Nagwek1"/>
        <w:spacing w:line="276" w:lineRule="auto"/>
        <w:jc w:val="both"/>
        <w:rPr>
          <w:rFonts w:ascii="Garamond" w:hAnsi="Garamond" w:cs="Times New Roman"/>
          <w:b/>
          <w:color w:val="auto"/>
          <w:sz w:val="22"/>
          <w:szCs w:val="22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W</w:t>
      </w:r>
      <w:r w:rsidR="0006459E"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 xml:space="preserve"> postępowaniu</w:t>
      </w:r>
      <w:r w:rsidR="0085011D"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 xml:space="preserve"> na</w:t>
      </w:r>
      <w:r w:rsidR="00A86C7D" w:rsidRPr="00606D10">
        <w:rPr>
          <w:rFonts w:ascii="Garamond" w:hAnsi="Garamond" w:cs="Times New Roman"/>
          <w:b/>
          <w:color w:val="auto"/>
          <w:sz w:val="22"/>
          <w:szCs w:val="22"/>
        </w:rPr>
        <w:t xml:space="preserve"> </w:t>
      </w:r>
      <w:r w:rsidR="00AC20F6" w:rsidRPr="00606D1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zakup wraz z dostawą</w:t>
      </w:r>
      <w:r w:rsidR="00AC20F6" w:rsidRPr="00606D10">
        <w:rPr>
          <w:rFonts w:ascii="Garamond" w:eastAsia="Calibri" w:hAnsi="Garamond" w:cstheme="minorHAnsi"/>
          <w:b/>
          <w:bCs/>
          <w:sz w:val="22"/>
          <w:szCs w:val="22"/>
          <w:lang w:eastAsia="en-US"/>
        </w:rPr>
        <w:t xml:space="preserve"> </w:t>
      </w:r>
      <w:r w:rsidR="00285BC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magnezytu</w:t>
      </w:r>
      <w:r w:rsidR="008F7B7D" w:rsidRPr="00606D1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 </w:t>
      </w:r>
      <w:r w:rsidR="00AC20F6" w:rsidRPr="00606D1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do prac badawczych na etapie prac </w:t>
      </w:r>
      <w:r w:rsidR="002042DC" w:rsidRPr="00606D1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rozwojowych</w:t>
      </w:r>
      <w:r w:rsidR="00AC20F6" w:rsidRPr="00606D1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 prowadzonych </w:t>
      </w:r>
      <w:r w:rsidR="00693373" w:rsidRPr="00606D1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przez</w:t>
      </w:r>
      <w:r w:rsidR="00A86C7D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 przedsiębiorstw</w:t>
      </w:r>
      <w:r w:rsidR="00693373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>o</w:t>
      </w:r>
      <w:r w:rsidR="00A86C7D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 F</w:t>
      </w:r>
      <w:r w:rsidR="00CE4C28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abryka Zieleni </w:t>
      </w:r>
      <w:r w:rsidR="00A86C7D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S.A. w </w:t>
      </w:r>
      <w:bookmarkStart w:id="0" w:name="_Hlk131485282"/>
      <w:r w:rsidR="00A86C7D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ramach </w:t>
      </w:r>
      <w:r w:rsidR="00697FF7">
        <w:rPr>
          <w:rFonts w:ascii="Garamond" w:eastAsia="Calibri" w:hAnsi="Garamond" w:cs="Times New Roman"/>
          <w:b/>
          <w:color w:val="auto"/>
          <w:sz w:val="22"/>
          <w:szCs w:val="22"/>
        </w:rPr>
        <w:t>p</w:t>
      </w:r>
      <w:r w:rsidR="00A86C7D" w:rsidRPr="00606D10">
        <w:rPr>
          <w:rFonts w:ascii="Garamond" w:eastAsia="Calibri" w:hAnsi="Garamond" w:cs="Times New Roman"/>
          <w:b/>
          <w:color w:val="auto"/>
          <w:sz w:val="22"/>
          <w:szCs w:val="22"/>
        </w:rPr>
        <w:t>rogramu Fundusze Europejskie dla Nowoczesnej Gospodarki Działanie 1.1 Ścieżka SMART</w:t>
      </w:r>
    </w:p>
    <w:bookmarkEnd w:id="0"/>
    <w:p w14:paraId="566E5968" w14:textId="77777777" w:rsidR="00A86C7D" w:rsidRPr="00606D10" w:rsidRDefault="00A86C7D" w:rsidP="001911BF">
      <w:pPr>
        <w:spacing w:line="276" w:lineRule="auto"/>
        <w:jc w:val="both"/>
        <w:rPr>
          <w:rFonts w:ascii="Garamond" w:eastAsia="Calibri" w:hAnsi="Garamond" w:cs="Times New Roman"/>
          <w:iCs/>
          <w:sz w:val="22"/>
          <w:szCs w:val="22"/>
          <w:lang w:eastAsia="en-US"/>
        </w:rPr>
      </w:pPr>
    </w:p>
    <w:p w14:paraId="5E932903" w14:textId="77777777" w:rsidR="00311DF7" w:rsidRPr="00606D10" w:rsidRDefault="00311DF7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4E9940EA" w14:textId="7960BFAE" w:rsidR="00CF4A36" w:rsidRPr="00BC671F" w:rsidRDefault="005100FE" w:rsidP="001911BF">
      <w:pPr>
        <w:pStyle w:val="Default"/>
        <w:spacing w:line="276" w:lineRule="auto"/>
        <w:jc w:val="both"/>
        <w:rPr>
          <w:rFonts w:ascii="Garamond" w:hAnsi="Garamond" w:cs="Times New Roman"/>
          <w:b/>
          <w:sz w:val="22"/>
          <w:szCs w:val="22"/>
          <w:u w:val="single"/>
        </w:rPr>
      </w:pPr>
      <w:r w:rsidRPr="00606D10">
        <w:rPr>
          <w:rFonts w:ascii="Garamond" w:hAnsi="Garamond" w:cs="Times New Roman"/>
          <w:b/>
          <w:sz w:val="22"/>
          <w:szCs w:val="22"/>
        </w:rPr>
        <w:t xml:space="preserve"> </w:t>
      </w:r>
      <w:r w:rsidRPr="00BC671F">
        <w:rPr>
          <w:rFonts w:ascii="Garamond" w:hAnsi="Garamond" w:cs="Times New Roman"/>
          <w:b/>
          <w:sz w:val="22"/>
          <w:szCs w:val="22"/>
          <w:u w:val="single"/>
        </w:rPr>
        <w:t>I</w:t>
      </w:r>
      <w:r w:rsidR="00CF4A36" w:rsidRPr="00BC671F">
        <w:rPr>
          <w:rFonts w:ascii="Garamond" w:hAnsi="Garamond" w:cs="Times New Roman"/>
          <w:b/>
          <w:sz w:val="22"/>
          <w:szCs w:val="22"/>
          <w:u w:val="single"/>
        </w:rPr>
        <w:t xml:space="preserve"> Nazwa, adres i dane teleadresowe </w:t>
      </w:r>
      <w:r w:rsidR="00553D54" w:rsidRPr="00BC671F">
        <w:rPr>
          <w:rFonts w:ascii="Garamond" w:hAnsi="Garamond" w:cs="Times New Roman"/>
          <w:b/>
          <w:sz w:val="22"/>
          <w:szCs w:val="22"/>
          <w:u w:val="single"/>
        </w:rPr>
        <w:t>Zamawiającego</w:t>
      </w:r>
      <w:r w:rsidR="00C31DCC" w:rsidRPr="00BC671F">
        <w:rPr>
          <w:rFonts w:ascii="Garamond" w:hAnsi="Garamond" w:cs="Times New Roman"/>
          <w:b/>
          <w:sz w:val="22"/>
          <w:szCs w:val="22"/>
          <w:u w:val="single"/>
        </w:rPr>
        <w:t>.</w:t>
      </w:r>
    </w:p>
    <w:p w14:paraId="685C2F44" w14:textId="77777777" w:rsidR="00CF4A36" w:rsidRPr="00606D10" w:rsidRDefault="00CF4A36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342333EF" w14:textId="07DCF96A" w:rsidR="009A3397" w:rsidRPr="00606D10" w:rsidRDefault="009A3397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b/>
          <w:bCs/>
          <w:sz w:val="22"/>
          <w:szCs w:val="22"/>
        </w:rPr>
        <w:t>Nazwa,</w:t>
      </w:r>
      <w:r w:rsidR="00DF10A5" w:rsidRPr="00606D10">
        <w:rPr>
          <w:rFonts w:ascii="Garamond" w:hAnsi="Garamond" w:cs="Times New Roman"/>
          <w:sz w:val="22"/>
          <w:szCs w:val="22"/>
        </w:rPr>
        <w:tab/>
      </w:r>
      <w:r w:rsidRPr="00606D10">
        <w:rPr>
          <w:rFonts w:ascii="Garamond" w:hAnsi="Garamond" w:cs="Times New Roman"/>
          <w:sz w:val="22"/>
          <w:szCs w:val="22"/>
        </w:rPr>
        <w:t>F</w:t>
      </w:r>
      <w:r w:rsidR="00D32DBF" w:rsidRPr="00606D10">
        <w:rPr>
          <w:rFonts w:ascii="Garamond" w:hAnsi="Garamond" w:cs="Times New Roman"/>
          <w:sz w:val="22"/>
          <w:szCs w:val="22"/>
        </w:rPr>
        <w:t>abryka Zieleni</w:t>
      </w:r>
      <w:r w:rsidRPr="00606D10">
        <w:rPr>
          <w:rFonts w:ascii="Garamond" w:hAnsi="Garamond" w:cs="Times New Roman"/>
          <w:sz w:val="22"/>
          <w:szCs w:val="22"/>
        </w:rPr>
        <w:t xml:space="preserve"> S.A.</w:t>
      </w:r>
      <w:r w:rsidRPr="00606D10">
        <w:rPr>
          <w:rFonts w:ascii="Garamond" w:hAnsi="Garamond" w:cs="Times New Roman"/>
          <w:sz w:val="22"/>
          <w:szCs w:val="22"/>
        </w:rPr>
        <w:tab/>
      </w:r>
      <w:r w:rsidRPr="00606D10">
        <w:rPr>
          <w:rFonts w:ascii="Garamond" w:hAnsi="Garamond" w:cs="Times New Roman"/>
          <w:sz w:val="22"/>
          <w:szCs w:val="22"/>
        </w:rPr>
        <w:tab/>
      </w:r>
      <w:r w:rsidRPr="00606D10">
        <w:rPr>
          <w:rFonts w:ascii="Garamond" w:hAnsi="Garamond" w:cs="Times New Roman"/>
          <w:sz w:val="22"/>
          <w:szCs w:val="22"/>
        </w:rPr>
        <w:tab/>
      </w:r>
    </w:p>
    <w:p w14:paraId="458C3868" w14:textId="435910FA" w:rsidR="009A3397" w:rsidRPr="00606D10" w:rsidRDefault="009A3397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b/>
          <w:bCs/>
          <w:sz w:val="22"/>
          <w:szCs w:val="22"/>
        </w:rPr>
        <w:t>adres:</w:t>
      </w:r>
      <w:r w:rsidRPr="00606D10">
        <w:rPr>
          <w:rFonts w:ascii="Garamond" w:hAnsi="Garamond" w:cs="Times New Roman"/>
          <w:b/>
          <w:bCs/>
          <w:sz w:val="22"/>
          <w:szCs w:val="22"/>
        </w:rPr>
        <w:tab/>
      </w:r>
      <w:r w:rsidR="00DF10A5" w:rsidRPr="00606D10">
        <w:rPr>
          <w:rFonts w:ascii="Garamond" w:hAnsi="Garamond" w:cs="Times New Roman"/>
          <w:b/>
          <w:bCs/>
          <w:sz w:val="22"/>
          <w:szCs w:val="22"/>
        </w:rPr>
        <w:tab/>
      </w:r>
      <w:r w:rsidRPr="00606D10">
        <w:rPr>
          <w:rFonts w:ascii="Garamond" w:hAnsi="Garamond" w:cs="Times New Roman"/>
          <w:sz w:val="22"/>
          <w:szCs w:val="22"/>
        </w:rPr>
        <w:t>ul. Nad Odrą 65</w:t>
      </w:r>
      <w:r w:rsidRPr="00606D10">
        <w:rPr>
          <w:rFonts w:ascii="Garamond" w:hAnsi="Garamond" w:cs="Times New Roman"/>
          <w:sz w:val="22"/>
          <w:szCs w:val="22"/>
        </w:rPr>
        <w:tab/>
      </w:r>
      <w:r w:rsidRPr="00606D10">
        <w:rPr>
          <w:rFonts w:ascii="Garamond" w:hAnsi="Garamond" w:cs="Times New Roman"/>
          <w:sz w:val="22"/>
          <w:szCs w:val="22"/>
        </w:rPr>
        <w:tab/>
      </w:r>
      <w:r w:rsidR="002042DC" w:rsidRPr="00606D10">
        <w:rPr>
          <w:rFonts w:ascii="Garamond" w:hAnsi="Garamond" w:cs="Times New Roman"/>
          <w:sz w:val="22"/>
          <w:szCs w:val="22"/>
        </w:rPr>
        <w:tab/>
      </w:r>
      <w:r w:rsidR="00D32DBF" w:rsidRPr="00606D10">
        <w:rPr>
          <w:rFonts w:ascii="Garamond" w:hAnsi="Garamond" w:cs="Times New Roman"/>
          <w:sz w:val="22"/>
          <w:szCs w:val="22"/>
        </w:rPr>
        <w:tab/>
      </w:r>
    </w:p>
    <w:p w14:paraId="2F5CCCCB" w14:textId="553F6CAB" w:rsidR="009A3397" w:rsidRPr="006415EF" w:rsidRDefault="00E5647E" w:rsidP="001911BF">
      <w:pPr>
        <w:pStyle w:val="Default"/>
        <w:spacing w:line="276" w:lineRule="auto"/>
        <w:ind w:left="708" w:firstLine="708"/>
        <w:jc w:val="both"/>
        <w:rPr>
          <w:rFonts w:ascii="Garamond" w:hAnsi="Garamond" w:cs="Times New Roman"/>
          <w:sz w:val="22"/>
          <w:szCs w:val="22"/>
        </w:rPr>
      </w:pPr>
      <w:r w:rsidRPr="006415EF">
        <w:rPr>
          <w:rFonts w:ascii="Garamond" w:hAnsi="Garamond" w:cs="Times New Roman"/>
          <w:sz w:val="22"/>
          <w:szCs w:val="22"/>
        </w:rPr>
        <w:t>71-820 Szczecin</w:t>
      </w:r>
      <w:r w:rsidRPr="006415EF">
        <w:rPr>
          <w:rFonts w:ascii="Garamond" w:hAnsi="Garamond" w:cs="Times New Roman"/>
          <w:sz w:val="22"/>
          <w:szCs w:val="22"/>
        </w:rPr>
        <w:tab/>
      </w:r>
      <w:r w:rsidRPr="006415EF">
        <w:rPr>
          <w:rFonts w:ascii="Garamond" w:hAnsi="Garamond" w:cs="Times New Roman"/>
          <w:sz w:val="22"/>
          <w:szCs w:val="22"/>
        </w:rPr>
        <w:tab/>
      </w:r>
      <w:r w:rsidRPr="006415EF">
        <w:rPr>
          <w:rFonts w:ascii="Garamond" w:hAnsi="Garamond" w:cs="Times New Roman"/>
          <w:sz w:val="22"/>
          <w:szCs w:val="22"/>
        </w:rPr>
        <w:tab/>
      </w:r>
    </w:p>
    <w:p w14:paraId="16294783" w14:textId="2B64A0C1" w:rsidR="009A3397" w:rsidRPr="005512BC" w:rsidRDefault="009A3397" w:rsidP="001911BF">
      <w:pPr>
        <w:pStyle w:val="Default"/>
        <w:tabs>
          <w:tab w:val="left" w:pos="851"/>
        </w:tabs>
        <w:spacing w:line="276" w:lineRule="auto"/>
        <w:jc w:val="both"/>
        <w:rPr>
          <w:rFonts w:ascii="Garamond" w:hAnsi="Garamond" w:cs="Times New Roman"/>
          <w:sz w:val="22"/>
          <w:szCs w:val="22"/>
          <w:lang w:val="en-GB"/>
        </w:rPr>
      </w:pPr>
      <w:r w:rsidRPr="006415EF">
        <w:rPr>
          <w:rFonts w:ascii="Garamond" w:hAnsi="Garamond" w:cs="Times New Roman"/>
          <w:sz w:val="22"/>
          <w:szCs w:val="22"/>
        </w:rPr>
        <w:tab/>
      </w:r>
      <w:r w:rsidRPr="006415EF">
        <w:rPr>
          <w:rFonts w:ascii="Garamond" w:hAnsi="Garamond" w:cs="Times New Roman"/>
          <w:sz w:val="22"/>
          <w:szCs w:val="22"/>
        </w:rPr>
        <w:tab/>
      </w:r>
      <w:r w:rsidRPr="005512BC">
        <w:rPr>
          <w:rFonts w:ascii="Garamond" w:hAnsi="Garamond" w:cs="Times New Roman"/>
          <w:sz w:val="22"/>
          <w:szCs w:val="22"/>
          <w:lang w:val="en-GB"/>
        </w:rPr>
        <w:t xml:space="preserve">e-mail: </w:t>
      </w:r>
      <w:r w:rsidRPr="005512BC">
        <w:rPr>
          <w:rFonts w:ascii="Garamond" w:hAnsi="Garamond" w:cs="Times New Roman"/>
          <w:sz w:val="22"/>
          <w:szCs w:val="22"/>
          <w:lang w:val="en-GB"/>
        </w:rPr>
        <w:tab/>
        <w:t>biuro@</w:t>
      </w:r>
      <w:r w:rsidR="00C43DBD" w:rsidRPr="005512BC">
        <w:rPr>
          <w:rFonts w:ascii="Garamond" w:hAnsi="Garamond" w:cs="Times New Roman"/>
          <w:sz w:val="22"/>
          <w:szCs w:val="22"/>
          <w:lang w:val="en-GB"/>
        </w:rPr>
        <w:t>fabrykazieleni</w:t>
      </w:r>
      <w:r w:rsidRPr="005512BC">
        <w:rPr>
          <w:rFonts w:ascii="Garamond" w:hAnsi="Garamond" w:cs="Times New Roman"/>
          <w:sz w:val="22"/>
          <w:szCs w:val="22"/>
          <w:lang w:val="en-GB"/>
        </w:rPr>
        <w:t>.pl</w:t>
      </w:r>
    </w:p>
    <w:p w14:paraId="48A9362B" w14:textId="3FEFAAC8" w:rsidR="009A3397" w:rsidRPr="006415EF" w:rsidRDefault="009A3397" w:rsidP="001911BF">
      <w:pPr>
        <w:pStyle w:val="Default"/>
        <w:tabs>
          <w:tab w:val="left" w:pos="851"/>
        </w:tabs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5512BC">
        <w:rPr>
          <w:rFonts w:ascii="Garamond" w:hAnsi="Garamond" w:cs="Times New Roman"/>
          <w:sz w:val="22"/>
          <w:szCs w:val="22"/>
          <w:lang w:val="en-GB"/>
        </w:rPr>
        <w:tab/>
      </w:r>
      <w:r w:rsidR="00DF10A5" w:rsidRPr="005512BC">
        <w:rPr>
          <w:rFonts w:ascii="Garamond" w:hAnsi="Garamond" w:cs="Times New Roman"/>
          <w:sz w:val="22"/>
          <w:szCs w:val="22"/>
          <w:lang w:val="en-GB"/>
        </w:rPr>
        <w:tab/>
      </w:r>
      <w:r w:rsidRPr="005512BC">
        <w:rPr>
          <w:rFonts w:ascii="Garamond" w:hAnsi="Garamond" w:cs="Times New Roman"/>
          <w:sz w:val="22"/>
          <w:szCs w:val="22"/>
          <w:lang w:val="en-GB"/>
        </w:rPr>
        <w:t xml:space="preserve">tel. </w:t>
      </w:r>
      <w:r w:rsidRPr="005512BC">
        <w:rPr>
          <w:rFonts w:ascii="Garamond" w:hAnsi="Garamond" w:cs="Times New Roman"/>
          <w:sz w:val="22"/>
          <w:szCs w:val="22"/>
          <w:lang w:val="en-GB"/>
        </w:rPr>
        <w:tab/>
      </w:r>
      <w:r w:rsidRPr="006415EF">
        <w:rPr>
          <w:rFonts w:ascii="Garamond" w:hAnsi="Garamond" w:cs="Times New Roman"/>
          <w:sz w:val="22"/>
          <w:szCs w:val="22"/>
        </w:rPr>
        <w:t>91 44 55 600</w:t>
      </w:r>
    </w:p>
    <w:p w14:paraId="1E8FF7B3" w14:textId="48D065F8" w:rsidR="009A3397" w:rsidRPr="006415EF" w:rsidRDefault="009A3397" w:rsidP="001911BF">
      <w:pPr>
        <w:pStyle w:val="Default"/>
        <w:tabs>
          <w:tab w:val="left" w:pos="851"/>
        </w:tabs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415EF">
        <w:rPr>
          <w:rFonts w:ascii="Garamond" w:hAnsi="Garamond" w:cs="Times New Roman"/>
          <w:sz w:val="22"/>
          <w:szCs w:val="22"/>
        </w:rPr>
        <w:tab/>
      </w:r>
      <w:r w:rsidRPr="006415EF">
        <w:rPr>
          <w:rFonts w:ascii="Garamond" w:hAnsi="Garamond" w:cs="Times New Roman"/>
          <w:sz w:val="22"/>
          <w:szCs w:val="22"/>
        </w:rPr>
        <w:tab/>
        <w:t>fax</w:t>
      </w:r>
      <w:r w:rsidRPr="006415EF">
        <w:rPr>
          <w:rFonts w:ascii="Garamond" w:hAnsi="Garamond" w:cs="Times New Roman"/>
          <w:sz w:val="22"/>
          <w:szCs w:val="22"/>
        </w:rPr>
        <w:tab/>
        <w:t>91 44 55</w:t>
      </w:r>
      <w:r w:rsidR="00A86C7D" w:rsidRPr="006415EF">
        <w:rPr>
          <w:rFonts w:ascii="Garamond" w:hAnsi="Garamond" w:cs="Times New Roman"/>
          <w:sz w:val="22"/>
          <w:szCs w:val="22"/>
        </w:rPr>
        <w:t> </w:t>
      </w:r>
      <w:r w:rsidRPr="006415EF">
        <w:rPr>
          <w:rFonts w:ascii="Garamond" w:hAnsi="Garamond" w:cs="Times New Roman"/>
          <w:sz w:val="22"/>
          <w:szCs w:val="22"/>
        </w:rPr>
        <w:t xml:space="preserve">610 </w:t>
      </w:r>
    </w:p>
    <w:p w14:paraId="7DE4A592" w14:textId="77777777" w:rsidR="00A86C7D" w:rsidRPr="006415EF" w:rsidRDefault="00A86C7D" w:rsidP="001911BF">
      <w:pPr>
        <w:pStyle w:val="Default"/>
        <w:tabs>
          <w:tab w:val="left" w:pos="851"/>
        </w:tabs>
        <w:spacing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123111F1" w14:textId="047EE883" w:rsidR="00823D39" w:rsidRPr="00BC671F" w:rsidRDefault="005100FE" w:rsidP="006B223A">
      <w:pPr>
        <w:pStyle w:val="Default"/>
        <w:spacing w:line="276" w:lineRule="auto"/>
        <w:jc w:val="both"/>
        <w:rPr>
          <w:rFonts w:ascii="Garamond" w:hAnsi="Garamond" w:cs="Times New Roman"/>
          <w:b/>
          <w:sz w:val="22"/>
          <w:szCs w:val="22"/>
          <w:u w:val="single"/>
        </w:rPr>
      </w:pPr>
      <w:r w:rsidRPr="006415EF">
        <w:rPr>
          <w:rFonts w:ascii="Garamond" w:hAnsi="Garamond" w:cs="Times New Roman"/>
          <w:b/>
          <w:sz w:val="22"/>
          <w:szCs w:val="22"/>
          <w:u w:val="single"/>
        </w:rPr>
        <w:t xml:space="preserve"> </w:t>
      </w:r>
      <w:r w:rsidRPr="00BC671F">
        <w:rPr>
          <w:rFonts w:ascii="Garamond" w:hAnsi="Garamond" w:cs="Times New Roman"/>
          <w:b/>
          <w:sz w:val="22"/>
          <w:szCs w:val="22"/>
          <w:u w:val="single"/>
        </w:rPr>
        <w:t xml:space="preserve">II </w:t>
      </w:r>
      <w:r w:rsidR="00CF4A36" w:rsidRPr="00BC671F">
        <w:rPr>
          <w:rFonts w:ascii="Garamond" w:hAnsi="Garamond" w:cs="Times New Roman"/>
          <w:b/>
          <w:sz w:val="22"/>
          <w:szCs w:val="22"/>
          <w:u w:val="single"/>
        </w:rPr>
        <w:t>Opis przedmiotu zamó</w:t>
      </w:r>
      <w:r w:rsidR="00311DF7" w:rsidRPr="00BC671F">
        <w:rPr>
          <w:rFonts w:ascii="Garamond" w:hAnsi="Garamond" w:cs="Times New Roman"/>
          <w:b/>
          <w:sz w:val="22"/>
          <w:szCs w:val="22"/>
          <w:u w:val="single"/>
        </w:rPr>
        <w:t>wienia</w:t>
      </w:r>
      <w:r w:rsidR="00C31DCC" w:rsidRPr="00BC671F">
        <w:rPr>
          <w:rFonts w:ascii="Garamond" w:hAnsi="Garamond" w:cs="Times New Roman"/>
          <w:b/>
          <w:sz w:val="22"/>
          <w:szCs w:val="22"/>
          <w:u w:val="single"/>
        </w:rPr>
        <w:t>.</w:t>
      </w:r>
    </w:p>
    <w:p w14:paraId="01710529" w14:textId="77777777" w:rsidR="00181384" w:rsidRPr="00606D10" w:rsidRDefault="00181384" w:rsidP="00181384">
      <w:pPr>
        <w:pStyle w:val="Default"/>
        <w:jc w:val="both"/>
        <w:rPr>
          <w:rFonts w:ascii="Garamond" w:hAnsi="Garamond" w:cs="Times New Roman"/>
          <w:color w:val="auto"/>
          <w:sz w:val="22"/>
          <w:szCs w:val="22"/>
        </w:rPr>
      </w:pPr>
    </w:p>
    <w:p w14:paraId="606E37A2" w14:textId="6E2291AF" w:rsidR="00181384" w:rsidRPr="00606D10" w:rsidRDefault="00C74B47">
      <w:pPr>
        <w:pStyle w:val="Default"/>
        <w:numPr>
          <w:ilvl w:val="0"/>
          <w:numId w:val="31"/>
        </w:numPr>
        <w:ind w:left="426"/>
        <w:jc w:val="both"/>
        <w:rPr>
          <w:rFonts w:ascii="Garamond" w:hAnsi="Garamond" w:cstheme="minorHAnsi"/>
          <w:sz w:val="22"/>
          <w:szCs w:val="22"/>
        </w:rPr>
      </w:pPr>
      <w:r w:rsidRPr="00606D10">
        <w:rPr>
          <w:rFonts w:ascii="Garamond" w:hAnsi="Garamond" w:cs="Times New Roman"/>
          <w:color w:val="auto"/>
          <w:sz w:val="22"/>
          <w:szCs w:val="22"/>
        </w:rPr>
        <w:t>Przedmiotem zamówienia jest</w:t>
      </w:r>
      <w:r w:rsidR="005E2DCA" w:rsidRPr="00606D10">
        <w:rPr>
          <w:rFonts w:ascii="Garamond" w:hAnsi="Garamond" w:cstheme="minorHAnsi"/>
          <w:sz w:val="22"/>
          <w:szCs w:val="22"/>
        </w:rPr>
        <w:t xml:space="preserve"> sprzedaż wr</w:t>
      </w:r>
      <w:r w:rsidR="002042DC" w:rsidRPr="00606D10">
        <w:rPr>
          <w:rFonts w:ascii="Garamond" w:hAnsi="Garamond" w:cstheme="minorHAnsi"/>
          <w:sz w:val="22"/>
          <w:szCs w:val="22"/>
        </w:rPr>
        <w:t>a</w:t>
      </w:r>
      <w:r w:rsidR="005E2DCA" w:rsidRPr="00606D10">
        <w:rPr>
          <w:rFonts w:ascii="Garamond" w:hAnsi="Garamond" w:cstheme="minorHAnsi"/>
          <w:sz w:val="22"/>
          <w:szCs w:val="22"/>
        </w:rPr>
        <w:t>z z</w:t>
      </w:r>
      <w:r w:rsidR="00E8048F" w:rsidRPr="00606D10">
        <w:rPr>
          <w:rFonts w:ascii="Garamond" w:hAnsi="Garamond" w:cstheme="minorHAnsi"/>
          <w:sz w:val="22"/>
          <w:szCs w:val="22"/>
        </w:rPr>
        <w:t xml:space="preserve"> </w:t>
      </w:r>
      <w:r w:rsidR="005E2DCA" w:rsidRPr="00D26089">
        <w:rPr>
          <w:rFonts w:ascii="Garamond" w:hAnsi="Garamond" w:cstheme="minorHAnsi"/>
          <w:sz w:val="22"/>
          <w:szCs w:val="22"/>
        </w:rPr>
        <w:t xml:space="preserve">dostawą </w:t>
      </w:r>
      <w:r w:rsidR="00181384" w:rsidRPr="00D26089">
        <w:rPr>
          <w:rFonts w:ascii="Garamond" w:hAnsi="Garamond" w:cstheme="minorHAnsi"/>
          <w:sz w:val="22"/>
          <w:szCs w:val="22"/>
        </w:rPr>
        <w:t xml:space="preserve">surowca </w:t>
      </w:r>
      <w:r w:rsidR="008F7B7D" w:rsidRPr="00D26089">
        <w:rPr>
          <w:rFonts w:ascii="Garamond" w:hAnsi="Garamond" w:cstheme="minorHAnsi"/>
          <w:sz w:val="22"/>
          <w:szCs w:val="22"/>
        </w:rPr>
        <w:t xml:space="preserve">nawozowego – </w:t>
      </w:r>
      <w:r w:rsidR="00285BC0" w:rsidRPr="00D26089">
        <w:rPr>
          <w:rFonts w:ascii="Garamond" w:hAnsi="Garamond" w:cstheme="minorHAnsi"/>
          <w:sz w:val="22"/>
          <w:szCs w:val="22"/>
        </w:rPr>
        <w:t>magnezytu</w:t>
      </w:r>
      <w:r w:rsidR="002042DC" w:rsidRPr="00606D10">
        <w:rPr>
          <w:rFonts w:ascii="Garamond" w:hAnsi="Garamond" w:cstheme="minorHAnsi"/>
          <w:sz w:val="22"/>
          <w:szCs w:val="22"/>
        </w:rPr>
        <w:t xml:space="preserve"> </w:t>
      </w:r>
      <w:r w:rsidR="00181384" w:rsidRPr="00606D10">
        <w:rPr>
          <w:rFonts w:ascii="Garamond" w:hAnsi="Garamond" w:cstheme="minorHAnsi"/>
          <w:sz w:val="22"/>
          <w:szCs w:val="22"/>
        </w:rPr>
        <w:t>do realizacji prac badawczych na etapie badań</w:t>
      </w:r>
      <w:r w:rsidR="008F7B7D" w:rsidRPr="00606D10">
        <w:rPr>
          <w:rFonts w:ascii="Garamond" w:hAnsi="Garamond" w:cstheme="minorHAnsi"/>
          <w:sz w:val="22"/>
          <w:szCs w:val="22"/>
        </w:rPr>
        <w:t xml:space="preserve"> w ramach zadania 3.</w:t>
      </w:r>
      <w:r w:rsidR="00181384" w:rsidRPr="00606D10">
        <w:rPr>
          <w:rFonts w:ascii="Garamond" w:hAnsi="Garamond" w:cstheme="minorHAnsi"/>
          <w:sz w:val="22"/>
          <w:szCs w:val="22"/>
        </w:rPr>
        <w:t xml:space="preserve"> Rodzaj surowca, jego charakterystykę oraz ilość zamieszczono w poniższej tabeli.</w:t>
      </w:r>
    </w:p>
    <w:p w14:paraId="42EAE60E" w14:textId="77777777" w:rsidR="0060115D" w:rsidRPr="00606D10" w:rsidRDefault="0060115D" w:rsidP="0060115D">
      <w:pPr>
        <w:rPr>
          <w:rFonts w:ascii="Garamond" w:hAnsi="Garamond" w:cstheme="minorHAnsi"/>
          <w:sz w:val="22"/>
          <w:szCs w:val="22"/>
          <w:highlight w:val="yellow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2958"/>
        <w:gridCol w:w="3106"/>
      </w:tblGrid>
      <w:tr w:rsidR="0060115D" w:rsidRPr="00606D10" w14:paraId="54E5E171" w14:textId="77777777" w:rsidTr="009B5433"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F50F3" w14:textId="77777777" w:rsidR="0060115D" w:rsidRPr="00606D10" w:rsidRDefault="0060115D" w:rsidP="009B5433">
            <w:pPr>
              <w:widowControl/>
              <w:rPr>
                <w:rFonts w:ascii="Garamond" w:eastAsiaTheme="minorHAnsi" w:hAnsi="Garamond" w:cs="Calibri"/>
                <w:b/>
                <w:bCs/>
                <w:color w:val="auto"/>
                <w:sz w:val="22"/>
                <w:szCs w:val="22"/>
                <w:lang w:eastAsia="en-US"/>
                <w14:ligatures w14:val="standardContextual"/>
              </w:rPr>
            </w:pPr>
            <w:r w:rsidRPr="00606D10">
              <w:rPr>
                <w:rFonts w:ascii="Garamond" w:eastAsiaTheme="minorHAnsi" w:hAnsi="Garamond" w:cs="Calibri"/>
                <w:b/>
                <w:bCs/>
                <w:color w:val="auto"/>
                <w:sz w:val="22"/>
                <w:szCs w:val="22"/>
                <w:lang w:eastAsia="en-US"/>
                <w14:ligatures w14:val="standardContextual"/>
              </w:rPr>
              <w:t>Surowiec</w:t>
            </w:r>
          </w:p>
        </w:tc>
        <w:tc>
          <w:tcPr>
            <w:tcW w:w="2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133E5" w14:textId="77777777" w:rsidR="0060115D" w:rsidRPr="00606D10" w:rsidRDefault="0060115D" w:rsidP="009B5433">
            <w:pPr>
              <w:widowControl/>
              <w:rPr>
                <w:rFonts w:ascii="Garamond" w:eastAsiaTheme="minorHAnsi" w:hAnsi="Garamond" w:cs="Calibri"/>
                <w:b/>
                <w:bCs/>
                <w:color w:val="auto"/>
                <w:sz w:val="22"/>
                <w:szCs w:val="22"/>
                <w:lang w:eastAsia="en-US"/>
                <w14:ligatures w14:val="standardContextual"/>
              </w:rPr>
            </w:pPr>
            <w:r w:rsidRPr="00606D10">
              <w:rPr>
                <w:rFonts w:ascii="Garamond" w:eastAsiaTheme="minorHAnsi" w:hAnsi="Garamond" w:cs="Calibri"/>
                <w:b/>
                <w:bCs/>
                <w:color w:val="auto"/>
                <w:sz w:val="22"/>
                <w:szCs w:val="22"/>
                <w:lang w:eastAsia="en-US"/>
                <w14:ligatures w14:val="standardContextual"/>
              </w:rPr>
              <w:t>Ilość</w:t>
            </w:r>
          </w:p>
        </w:tc>
        <w:tc>
          <w:tcPr>
            <w:tcW w:w="3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0CC2E" w14:textId="77777777" w:rsidR="0060115D" w:rsidRPr="00606D10" w:rsidRDefault="0060115D" w:rsidP="009B5433">
            <w:pPr>
              <w:widowControl/>
              <w:rPr>
                <w:rFonts w:ascii="Garamond" w:eastAsiaTheme="minorHAnsi" w:hAnsi="Garamond" w:cs="Calibri"/>
                <w:b/>
                <w:bCs/>
                <w:color w:val="auto"/>
                <w:sz w:val="22"/>
                <w:szCs w:val="22"/>
                <w:lang w:eastAsia="en-US"/>
                <w14:ligatures w14:val="standardContextual"/>
              </w:rPr>
            </w:pPr>
            <w:r w:rsidRPr="00606D10">
              <w:rPr>
                <w:rFonts w:ascii="Garamond" w:eastAsiaTheme="minorHAnsi" w:hAnsi="Garamond" w:cs="Calibri"/>
                <w:b/>
                <w:bCs/>
                <w:color w:val="auto"/>
                <w:sz w:val="22"/>
                <w:szCs w:val="22"/>
                <w:lang w:eastAsia="en-US"/>
                <w14:ligatures w14:val="standardContextual"/>
              </w:rPr>
              <w:t>Charakterystyka/parametry</w:t>
            </w:r>
          </w:p>
        </w:tc>
      </w:tr>
      <w:tr w:rsidR="0060115D" w:rsidRPr="00606D10" w14:paraId="1CD7DCC3" w14:textId="77777777" w:rsidTr="009B5433">
        <w:tc>
          <w:tcPr>
            <w:tcW w:w="2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69900" w14:textId="5A1C3BD2" w:rsidR="0060115D" w:rsidRPr="00606D10" w:rsidRDefault="00285BC0" w:rsidP="009B5433">
            <w:pPr>
              <w:widowControl/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>magnezyt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84C86" w14:textId="288BB35E" w:rsidR="0060115D" w:rsidRPr="00606D10" w:rsidRDefault="00285BC0" w:rsidP="009B5433">
            <w:pPr>
              <w:widowControl/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>21</w:t>
            </w:r>
            <w:r w:rsidR="009A7AA3"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60115D" w:rsidRPr="00606D10"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>ton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C7B01" w14:textId="7D088C12" w:rsidR="0060115D" w:rsidRPr="00606D10" w:rsidRDefault="00A47C9B" w:rsidP="009B5433">
            <w:pPr>
              <w:widowControl/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</w:pPr>
            <w:r w:rsidRPr="00A47C9B">
              <w:rPr>
                <w:rFonts w:ascii="Garamond" w:eastAsiaTheme="minorHAnsi" w:hAnsi="Garamond" w:cs="Calibri"/>
                <w:color w:val="auto"/>
                <w:sz w:val="22"/>
                <w:szCs w:val="22"/>
                <w:lang w:eastAsia="en-US"/>
                <w14:ligatures w14:val="standardContextual"/>
              </w:rPr>
              <w:t>Surowiec do produkcji nawozów. Mielony, granulacja: 0-2 mm min. 90%, zawartość MgO min. 30%.</w:t>
            </w:r>
          </w:p>
        </w:tc>
      </w:tr>
    </w:tbl>
    <w:p w14:paraId="3F15D075" w14:textId="77777777" w:rsidR="0060115D" w:rsidRPr="00606D10" w:rsidRDefault="0060115D" w:rsidP="0060115D">
      <w:pPr>
        <w:pStyle w:val="Default"/>
        <w:ind w:left="426"/>
        <w:jc w:val="both"/>
        <w:rPr>
          <w:rFonts w:ascii="Garamond" w:hAnsi="Garamond" w:cstheme="minorHAnsi"/>
          <w:sz w:val="22"/>
          <w:szCs w:val="22"/>
          <w:highlight w:val="yellow"/>
        </w:rPr>
      </w:pPr>
    </w:p>
    <w:p w14:paraId="1340BE68" w14:textId="77777777" w:rsidR="00DA7381" w:rsidRPr="00606D10" w:rsidRDefault="00DA7381" w:rsidP="00DA7381">
      <w:pPr>
        <w:pStyle w:val="Akapitzlist"/>
        <w:rPr>
          <w:rFonts w:ascii="Garamond" w:hAnsi="Garamond" w:cstheme="minorHAnsi"/>
          <w:sz w:val="22"/>
          <w:szCs w:val="22"/>
          <w:lang w:val="pl-PL"/>
        </w:rPr>
      </w:pPr>
    </w:p>
    <w:p w14:paraId="3070536C" w14:textId="34E33C15" w:rsidR="00181384" w:rsidRPr="00606D10" w:rsidRDefault="00181384">
      <w:pPr>
        <w:pStyle w:val="Default"/>
        <w:numPr>
          <w:ilvl w:val="0"/>
          <w:numId w:val="31"/>
        </w:numPr>
        <w:ind w:left="426"/>
        <w:jc w:val="both"/>
        <w:rPr>
          <w:rFonts w:ascii="Garamond" w:hAnsi="Garamond" w:cstheme="minorHAnsi"/>
          <w:sz w:val="22"/>
          <w:szCs w:val="22"/>
        </w:rPr>
      </w:pPr>
      <w:bookmarkStart w:id="1" w:name="_Hlk77849734"/>
      <w:r w:rsidRPr="00606D10">
        <w:rPr>
          <w:rFonts w:ascii="Garamond" w:hAnsi="Garamond" w:cstheme="minorHAnsi"/>
          <w:sz w:val="22"/>
          <w:szCs w:val="22"/>
        </w:rPr>
        <w:t xml:space="preserve">Sposób dostawy: </w:t>
      </w:r>
      <w:r w:rsidR="00F72DAD" w:rsidRPr="00F72DAD">
        <w:rPr>
          <w:rFonts w:ascii="Garamond" w:hAnsi="Garamond" w:cstheme="minorHAnsi"/>
          <w:sz w:val="22"/>
          <w:szCs w:val="22"/>
        </w:rPr>
        <w:t>transport samochodowy w workach typu BigBag lub luzem</w:t>
      </w:r>
    </w:p>
    <w:p w14:paraId="5FC29C66" w14:textId="77777777" w:rsidR="00FA374D" w:rsidRPr="00606D10" w:rsidRDefault="00FA374D" w:rsidP="00FA374D">
      <w:pPr>
        <w:pStyle w:val="Akapitzlist"/>
        <w:rPr>
          <w:rFonts w:ascii="Garamond" w:hAnsi="Garamond" w:cstheme="minorHAnsi"/>
          <w:sz w:val="22"/>
          <w:szCs w:val="22"/>
          <w:lang w:val="pl-PL"/>
        </w:rPr>
      </w:pPr>
    </w:p>
    <w:p w14:paraId="6E995274" w14:textId="580FB7A3" w:rsidR="00FA374D" w:rsidRPr="00F317E6" w:rsidRDefault="00FA374D" w:rsidP="00085D58">
      <w:pPr>
        <w:pStyle w:val="Default"/>
        <w:numPr>
          <w:ilvl w:val="0"/>
          <w:numId w:val="31"/>
        </w:numPr>
        <w:spacing w:line="276" w:lineRule="auto"/>
        <w:ind w:left="426"/>
        <w:jc w:val="both"/>
        <w:rPr>
          <w:rFonts w:ascii="Garamond" w:hAnsi="Garamond"/>
          <w:sz w:val="22"/>
          <w:szCs w:val="22"/>
        </w:rPr>
      </w:pPr>
      <w:r w:rsidRPr="00F317E6">
        <w:rPr>
          <w:rFonts w:ascii="Garamond" w:hAnsi="Garamond" w:cstheme="minorHAnsi"/>
          <w:color w:val="auto"/>
          <w:sz w:val="22"/>
          <w:szCs w:val="22"/>
        </w:rPr>
        <w:t>Zam</w:t>
      </w:r>
      <w:r w:rsidR="00924448" w:rsidRPr="00F317E6">
        <w:rPr>
          <w:rFonts w:ascii="Garamond" w:hAnsi="Garamond" w:cstheme="minorHAnsi"/>
          <w:color w:val="auto"/>
          <w:sz w:val="22"/>
          <w:szCs w:val="22"/>
        </w:rPr>
        <w:t>a</w:t>
      </w:r>
      <w:r w:rsidRPr="00F317E6">
        <w:rPr>
          <w:rFonts w:ascii="Garamond" w:hAnsi="Garamond" w:cstheme="minorHAnsi"/>
          <w:color w:val="auto"/>
          <w:sz w:val="22"/>
          <w:szCs w:val="22"/>
        </w:rPr>
        <w:t xml:space="preserve">wiający wskazuje, iż zakup przedmiotowego surowca stanowi cześć </w:t>
      </w:r>
      <w:r w:rsidR="00F317E6" w:rsidRPr="00F317E6">
        <w:rPr>
          <w:rFonts w:ascii="Garamond" w:hAnsi="Garamond" w:cstheme="minorHAnsi"/>
          <w:color w:val="auto"/>
          <w:sz w:val="22"/>
          <w:szCs w:val="22"/>
        </w:rPr>
        <w:t xml:space="preserve">dostaw </w:t>
      </w:r>
      <w:r w:rsidR="008370FC" w:rsidRPr="00F317E6">
        <w:rPr>
          <w:rFonts w:ascii="Garamond" w:hAnsi="Garamond" w:cstheme="minorHAnsi"/>
          <w:color w:val="auto"/>
          <w:sz w:val="22"/>
          <w:szCs w:val="22"/>
        </w:rPr>
        <w:t xml:space="preserve">planowanych przez Zamawiającego, w ramach realizowanego </w:t>
      </w:r>
      <w:r w:rsidR="00697FF7">
        <w:rPr>
          <w:rFonts w:ascii="Garamond" w:hAnsi="Garamond" w:cstheme="minorHAnsi"/>
          <w:color w:val="auto"/>
          <w:sz w:val="22"/>
          <w:szCs w:val="22"/>
        </w:rPr>
        <w:t>p</w:t>
      </w:r>
      <w:r w:rsidR="008370FC" w:rsidRPr="00F317E6">
        <w:rPr>
          <w:rFonts w:ascii="Garamond" w:hAnsi="Garamond" w:cstheme="minorHAnsi"/>
          <w:color w:val="auto"/>
          <w:sz w:val="22"/>
          <w:szCs w:val="22"/>
        </w:rPr>
        <w:t>rojektu</w:t>
      </w:r>
      <w:r w:rsidR="004D0FC6" w:rsidRPr="00F317E6">
        <w:rPr>
          <w:rFonts w:ascii="Garamond" w:hAnsi="Garamond" w:cstheme="minorHAnsi"/>
          <w:color w:val="auto"/>
          <w:sz w:val="22"/>
          <w:szCs w:val="22"/>
        </w:rPr>
        <w:t xml:space="preserve"> pn</w:t>
      </w:r>
      <w:r w:rsidR="002042DC" w:rsidRPr="00F317E6">
        <w:rPr>
          <w:rFonts w:ascii="Garamond" w:hAnsi="Garamond" w:cstheme="minorHAnsi"/>
          <w:color w:val="auto"/>
          <w:sz w:val="22"/>
          <w:szCs w:val="22"/>
        </w:rPr>
        <w:t xml:space="preserve"> </w:t>
      </w:r>
      <w:r w:rsidR="00F317E6" w:rsidRPr="00F317E6">
        <w:rPr>
          <w:rFonts w:ascii="Garamond" w:hAnsi="Garamond" w:cstheme="minorHAnsi"/>
          <w:color w:val="auto"/>
          <w:sz w:val="22"/>
          <w:szCs w:val="22"/>
        </w:rPr>
        <w:t>„</w:t>
      </w:r>
      <w:r w:rsidR="00D32DBF" w:rsidRPr="00F317E6">
        <w:rPr>
          <w:rFonts w:ascii="Garamond" w:hAnsi="Garamond" w:cstheme="minorHAnsi"/>
          <w:color w:val="auto"/>
          <w:sz w:val="22"/>
          <w:szCs w:val="22"/>
        </w:rPr>
        <w:t>Prace badawczo-rozwojowe w zakresie nowych produktów dla sektora nawozowego” (FE</w:t>
      </w:r>
      <w:r w:rsidR="006F5255">
        <w:rPr>
          <w:rFonts w:ascii="Garamond" w:hAnsi="Garamond" w:cstheme="minorHAnsi"/>
          <w:color w:val="auto"/>
          <w:sz w:val="22"/>
          <w:szCs w:val="22"/>
        </w:rPr>
        <w:t>NG</w:t>
      </w:r>
      <w:r w:rsidR="00D32DBF" w:rsidRPr="00F317E6">
        <w:rPr>
          <w:rFonts w:ascii="Garamond" w:hAnsi="Garamond" w:cstheme="minorHAnsi"/>
          <w:color w:val="auto"/>
          <w:sz w:val="22"/>
          <w:szCs w:val="22"/>
        </w:rPr>
        <w:t>.01.01-IP.02-0184/24)</w:t>
      </w:r>
      <w:r w:rsidR="00F317E6">
        <w:rPr>
          <w:rFonts w:ascii="Garamond" w:hAnsi="Garamond" w:cstheme="minorHAnsi"/>
          <w:color w:val="auto"/>
          <w:sz w:val="22"/>
          <w:szCs w:val="22"/>
        </w:rPr>
        <w:t>.</w:t>
      </w:r>
    </w:p>
    <w:p w14:paraId="3190002E" w14:textId="77777777" w:rsidR="00DA7381" w:rsidRPr="00606D10" w:rsidRDefault="00DA7381" w:rsidP="00DA7381">
      <w:pPr>
        <w:pStyle w:val="Akapitzlist"/>
        <w:rPr>
          <w:rFonts w:ascii="Garamond" w:hAnsi="Garamond" w:cstheme="minorHAnsi"/>
          <w:sz w:val="22"/>
          <w:szCs w:val="22"/>
          <w:lang w:val="pl-PL"/>
        </w:rPr>
      </w:pPr>
    </w:p>
    <w:p w14:paraId="2364DD5D" w14:textId="7C4C994D" w:rsidR="00181384" w:rsidRPr="00606D10" w:rsidRDefault="00181384">
      <w:pPr>
        <w:pStyle w:val="Default"/>
        <w:numPr>
          <w:ilvl w:val="0"/>
          <w:numId w:val="31"/>
        </w:numPr>
        <w:ind w:left="426"/>
        <w:jc w:val="both"/>
        <w:rPr>
          <w:rFonts w:ascii="Garamond" w:hAnsi="Garamond" w:cstheme="minorHAnsi"/>
          <w:sz w:val="22"/>
          <w:szCs w:val="22"/>
        </w:rPr>
      </w:pPr>
      <w:r w:rsidRPr="00606D10">
        <w:rPr>
          <w:rFonts w:ascii="Garamond" w:hAnsi="Garamond" w:cstheme="minorHAnsi"/>
          <w:sz w:val="22"/>
          <w:szCs w:val="22"/>
        </w:rPr>
        <w:t>Kod CPV:</w:t>
      </w:r>
      <w:r w:rsidRPr="00606D10">
        <w:rPr>
          <w:rFonts w:ascii="Garamond" w:hAnsi="Garamond" w:cstheme="minorHAnsi"/>
          <w:sz w:val="22"/>
          <w:szCs w:val="22"/>
        </w:rPr>
        <w:tab/>
      </w:r>
      <w:r w:rsidRPr="00606D10">
        <w:rPr>
          <w:rFonts w:ascii="Garamond" w:hAnsi="Garamond" w:cstheme="minorHAnsi"/>
          <w:sz w:val="22"/>
          <w:szCs w:val="22"/>
        </w:rPr>
        <w:tab/>
      </w:r>
      <w:r w:rsidRPr="00606D10">
        <w:rPr>
          <w:rFonts w:ascii="Garamond" w:hAnsi="Garamond" w:cstheme="minorHAnsi"/>
          <w:sz w:val="22"/>
          <w:szCs w:val="22"/>
        </w:rPr>
        <w:tab/>
        <w:t xml:space="preserve">Opis: </w:t>
      </w:r>
      <w:bookmarkEnd w:id="1"/>
    </w:p>
    <w:p w14:paraId="4B7DB7C1" w14:textId="77777777" w:rsidR="006F5255" w:rsidRDefault="006F5255" w:rsidP="0039368E">
      <w:pPr>
        <w:pStyle w:val="Akapitzlist"/>
        <w:rPr>
          <w:rFonts w:ascii="Garamond" w:hAnsi="Garamond" w:cstheme="minorHAnsi"/>
          <w:sz w:val="22"/>
          <w:szCs w:val="22"/>
          <w:lang w:val="pl-PL"/>
        </w:rPr>
      </w:pPr>
    </w:p>
    <w:p w14:paraId="6F872819" w14:textId="6E04DC20" w:rsidR="0039368E" w:rsidRDefault="00F72DAD" w:rsidP="0039368E">
      <w:pPr>
        <w:pStyle w:val="Akapitzlist"/>
        <w:rPr>
          <w:rFonts w:ascii="Garamond" w:hAnsi="Garamond" w:cstheme="minorHAnsi"/>
          <w:sz w:val="22"/>
          <w:szCs w:val="22"/>
          <w:lang w:val="pl-PL"/>
        </w:rPr>
      </w:pPr>
      <w:r w:rsidRPr="00F72DAD">
        <w:rPr>
          <w:rFonts w:ascii="Garamond" w:hAnsi="Garamond" w:cstheme="minorHAnsi"/>
          <w:sz w:val="22"/>
          <w:szCs w:val="22"/>
          <w:lang w:val="pl-PL"/>
        </w:rPr>
        <w:t>14300000-4 – minerały chemiczne i minerały do produkcji nawozów</w:t>
      </w:r>
    </w:p>
    <w:p w14:paraId="25DEF63F" w14:textId="77777777" w:rsidR="00AC1318" w:rsidRPr="00606D10" w:rsidRDefault="00AC1318" w:rsidP="0039368E">
      <w:pPr>
        <w:pStyle w:val="Akapitzlist"/>
        <w:rPr>
          <w:rFonts w:ascii="Garamond" w:hAnsi="Garamond" w:cstheme="minorHAnsi"/>
          <w:sz w:val="22"/>
          <w:szCs w:val="22"/>
          <w:lang w:val="pl-PL"/>
        </w:rPr>
      </w:pPr>
    </w:p>
    <w:p w14:paraId="1166BD6E" w14:textId="77777777" w:rsidR="00181384" w:rsidRPr="00606D10" w:rsidRDefault="00181384">
      <w:pPr>
        <w:pStyle w:val="Default"/>
        <w:numPr>
          <w:ilvl w:val="0"/>
          <w:numId w:val="31"/>
        </w:numPr>
        <w:ind w:left="426"/>
        <w:jc w:val="both"/>
        <w:rPr>
          <w:rFonts w:ascii="Garamond" w:hAnsi="Garamond" w:cstheme="minorHAnsi"/>
          <w:sz w:val="22"/>
          <w:szCs w:val="22"/>
        </w:rPr>
      </w:pPr>
      <w:r w:rsidRPr="00606D10">
        <w:rPr>
          <w:rFonts w:ascii="Garamond" w:hAnsi="Garamond" w:cstheme="minorHAnsi"/>
          <w:b/>
          <w:color w:val="auto"/>
          <w:sz w:val="22"/>
          <w:szCs w:val="22"/>
        </w:rPr>
        <w:t>Parametry równoważności</w:t>
      </w:r>
    </w:p>
    <w:p w14:paraId="2D7DE507" w14:textId="77777777" w:rsidR="00181384" w:rsidRPr="00606D10" w:rsidRDefault="00181384" w:rsidP="00181384">
      <w:pPr>
        <w:pStyle w:val="Akapitzlist"/>
        <w:spacing w:line="276" w:lineRule="auto"/>
        <w:rPr>
          <w:rFonts w:ascii="Garamond" w:hAnsi="Garamond" w:cstheme="minorHAnsi"/>
          <w:color w:val="auto"/>
          <w:sz w:val="22"/>
          <w:szCs w:val="22"/>
          <w:lang w:val="pl-PL"/>
        </w:rPr>
      </w:pPr>
    </w:p>
    <w:p w14:paraId="51C7FCA2" w14:textId="77777777" w:rsidR="00181384" w:rsidRPr="00606D10" w:rsidRDefault="00181384" w:rsidP="00181384">
      <w:pPr>
        <w:pStyle w:val="Default"/>
        <w:spacing w:line="276" w:lineRule="auto"/>
        <w:ind w:left="720"/>
        <w:jc w:val="both"/>
        <w:rPr>
          <w:rFonts w:ascii="Garamond" w:hAnsi="Garamond" w:cstheme="minorHAnsi"/>
          <w:color w:val="auto"/>
          <w:sz w:val="22"/>
          <w:szCs w:val="22"/>
          <w:shd w:val="clear" w:color="auto" w:fill="FFFFFF"/>
        </w:rPr>
      </w:pPr>
      <w:r w:rsidRPr="00606D10">
        <w:rPr>
          <w:rFonts w:ascii="Garamond" w:hAnsi="Garamond" w:cstheme="minorHAnsi"/>
          <w:color w:val="auto"/>
          <w:sz w:val="22"/>
          <w:szCs w:val="22"/>
        </w:rPr>
        <w:t>M</w:t>
      </w:r>
      <w:r w:rsidRPr="00606D10">
        <w:rPr>
          <w:rFonts w:ascii="Garamond" w:hAnsi="Garamond" w:cstheme="minorHAnsi"/>
          <w:color w:val="auto"/>
          <w:sz w:val="22"/>
          <w:szCs w:val="22"/>
          <w:shd w:val="clear" w:color="auto" w:fill="FFFFFF"/>
        </w:rPr>
        <w:t xml:space="preserve">ogące wystąpić w zapytaniu ofertowym oraz jego załącznikach nazwy własne (znaki towarowe) mają charakter przykładowy, a ich wskazanie ma na celu określenie oczekiwanego standardu, przy czym Zamawiający dopuszcza składanie „ofert równoważnych". Przez „ofertę równoważną" należy rozumieć taką, która przedstawia opis przedmiotu zamówienia o takich samych lub lepszych </w:t>
      </w:r>
      <w:r w:rsidRPr="00606D10">
        <w:rPr>
          <w:rFonts w:ascii="Garamond" w:hAnsi="Garamond" w:cstheme="minorHAnsi"/>
          <w:color w:val="auto"/>
          <w:sz w:val="22"/>
          <w:szCs w:val="22"/>
          <w:shd w:val="clear" w:color="auto" w:fill="FFFFFF"/>
        </w:rPr>
        <w:lastRenderedPageBreak/>
        <w:t>parametrach technicznych, jakościowych, funkcjonalnych spełniających minimalne parametry określone przez Zamawiającego, lecz oznaczoną innym znakiem towarowym, patentem lub pochodzeniem.</w:t>
      </w:r>
    </w:p>
    <w:p w14:paraId="6CE4ECE6" w14:textId="77777777" w:rsidR="00DA7381" w:rsidRPr="00606D10" w:rsidRDefault="00DA7381" w:rsidP="00181384">
      <w:pPr>
        <w:pStyle w:val="Default"/>
        <w:spacing w:line="276" w:lineRule="auto"/>
        <w:ind w:left="720"/>
        <w:jc w:val="both"/>
        <w:rPr>
          <w:rFonts w:ascii="Garamond" w:hAnsi="Garamond" w:cstheme="minorHAnsi"/>
          <w:color w:val="auto"/>
          <w:sz w:val="22"/>
          <w:szCs w:val="22"/>
        </w:rPr>
      </w:pPr>
    </w:p>
    <w:p w14:paraId="2922D5EC" w14:textId="69E6D11E" w:rsidR="00DA7381" w:rsidRPr="00BC671F" w:rsidRDefault="00DA7381" w:rsidP="00DA7381">
      <w:pPr>
        <w:pStyle w:val="Default"/>
        <w:spacing w:line="276" w:lineRule="auto"/>
        <w:jc w:val="both"/>
        <w:rPr>
          <w:rFonts w:ascii="Garamond" w:hAnsi="Garamond" w:cstheme="minorHAnsi"/>
          <w:color w:val="auto"/>
          <w:sz w:val="22"/>
          <w:szCs w:val="22"/>
          <w:u w:val="single"/>
        </w:rPr>
      </w:pPr>
      <w:r w:rsidRPr="00BC671F">
        <w:rPr>
          <w:rFonts w:ascii="Garamond" w:hAnsi="Garamond" w:cstheme="minorHAnsi"/>
          <w:b/>
          <w:color w:val="auto"/>
          <w:sz w:val="22"/>
          <w:szCs w:val="22"/>
          <w:u w:val="single"/>
        </w:rPr>
        <w:t xml:space="preserve">III Informacje na temat możliwości składania ofert wariantowych, </w:t>
      </w:r>
      <w:r w:rsidR="006D06EA" w:rsidRPr="00BC671F">
        <w:rPr>
          <w:rFonts w:ascii="Garamond" w:hAnsi="Garamond" w:cstheme="minorHAnsi"/>
          <w:b/>
          <w:color w:val="auto"/>
          <w:sz w:val="22"/>
          <w:szCs w:val="22"/>
          <w:u w:val="single"/>
        </w:rPr>
        <w:t>częściowych,</w:t>
      </w:r>
      <w:r w:rsidRPr="00BC671F">
        <w:rPr>
          <w:rFonts w:ascii="Garamond" w:hAnsi="Garamond" w:cstheme="minorHAnsi"/>
          <w:color w:val="auto"/>
          <w:sz w:val="22"/>
          <w:szCs w:val="22"/>
          <w:u w:val="single"/>
        </w:rPr>
        <w:t xml:space="preserve"> </w:t>
      </w:r>
    </w:p>
    <w:p w14:paraId="38757B94" w14:textId="77777777" w:rsidR="00DA7381" w:rsidRPr="00606D10" w:rsidRDefault="00DA7381" w:rsidP="00DA7381">
      <w:pPr>
        <w:pStyle w:val="Akapitzlist"/>
        <w:spacing w:line="276" w:lineRule="auto"/>
        <w:rPr>
          <w:rFonts w:ascii="Garamond" w:hAnsi="Garamond" w:cstheme="minorHAnsi"/>
          <w:color w:val="auto"/>
          <w:sz w:val="22"/>
          <w:szCs w:val="22"/>
          <w:lang w:val="pl-PL"/>
        </w:rPr>
      </w:pPr>
    </w:p>
    <w:p w14:paraId="0E12A320" w14:textId="6FE88B0C" w:rsidR="00DA7381" w:rsidRPr="00606D10" w:rsidRDefault="00DA7381" w:rsidP="00DA7381">
      <w:pPr>
        <w:pStyle w:val="Default"/>
        <w:spacing w:line="276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 w:rsidRPr="00606D10">
        <w:rPr>
          <w:rFonts w:ascii="Garamond" w:hAnsi="Garamond" w:cstheme="minorHAnsi"/>
          <w:color w:val="auto"/>
          <w:sz w:val="22"/>
          <w:szCs w:val="22"/>
        </w:rPr>
        <w:t>Zamawiający nie dopuszcza możliwości składania ofert wariantowych</w:t>
      </w:r>
      <w:r w:rsidR="00AB1062" w:rsidRPr="00606D10">
        <w:rPr>
          <w:rFonts w:ascii="Garamond" w:hAnsi="Garamond" w:cstheme="minorHAnsi"/>
          <w:color w:val="auto"/>
          <w:sz w:val="22"/>
          <w:szCs w:val="22"/>
        </w:rPr>
        <w:t>.</w:t>
      </w:r>
    </w:p>
    <w:p w14:paraId="65442233" w14:textId="1ABD6909" w:rsidR="00DA7381" w:rsidRPr="00606D10" w:rsidRDefault="00DA7381" w:rsidP="00DA7381">
      <w:pPr>
        <w:pStyle w:val="Default"/>
        <w:spacing w:line="276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 w:rsidRPr="00606D10">
        <w:rPr>
          <w:rFonts w:ascii="Garamond" w:hAnsi="Garamond" w:cstheme="minorHAnsi"/>
          <w:color w:val="auto"/>
          <w:sz w:val="22"/>
          <w:szCs w:val="22"/>
        </w:rPr>
        <w:t xml:space="preserve">Zamawiający nie dopuszcza możliwości składania ofert częściowych. </w:t>
      </w:r>
      <w:r w:rsidR="00934B39" w:rsidRPr="00606D10">
        <w:rPr>
          <w:rFonts w:ascii="Garamond" w:hAnsi="Garamond" w:cstheme="minorHAnsi"/>
          <w:color w:val="auto"/>
          <w:sz w:val="22"/>
          <w:szCs w:val="22"/>
        </w:rPr>
        <w:t>Prz</w:t>
      </w:r>
      <w:r w:rsidR="0097423E" w:rsidRPr="00606D10">
        <w:rPr>
          <w:rFonts w:ascii="Garamond" w:hAnsi="Garamond" w:cstheme="minorHAnsi"/>
          <w:color w:val="auto"/>
          <w:sz w:val="22"/>
          <w:szCs w:val="22"/>
        </w:rPr>
        <w:t>edmio</w:t>
      </w:r>
      <w:r w:rsidR="00934B39" w:rsidRPr="00606D10">
        <w:rPr>
          <w:rFonts w:ascii="Garamond" w:hAnsi="Garamond" w:cstheme="minorHAnsi"/>
          <w:color w:val="auto"/>
          <w:sz w:val="22"/>
          <w:szCs w:val="22"/>
        </w:rPr>
        <w:t xml:space="preserve">tem zamówienia jest jednorazowa dostawa jednego surowca w związku z czym zasadnym </w:t>
      </w:r>
      <w:r w:rsidR="00CE4C28" w:rsidRPr="00606D10">
        <w:rPr>
          <w:rFonts w:ascii="Garamond" w:hAnsi="Garamond" w:cstheme="minorHAnsi"/>
          <w:color w:val="auto"/>
          <w:sz w:val="22"/>
          <w:szCs w:val="22"/>
        </w:rPr>
        <w:t>jest,</w:t>
      </w:r>
      <w:r w:rsidR="00934B39" w:rsidRPr="00606D10">
        <w:rPr>
          <w:rFonts w:ascii="Garamond" w:hAnsi="Garamond" w:cstheme="minorHAnsi"/>
          <w:color w:val="auto"/>
          <w:sz w:val="22"/>
          <w:szCs w:val="22"/>
        </w:rPr>
        <w:t xml:space="preserve"> ab</w:t>
      </w:r>
      <w:r w:rsidR="003B753B" w:rsidRPr="00606D10">
        <w:rPr>
          <w:rFonts w:ascii="Garamond" w:hAnsi="Garamond" w:cstheme="minorHAnsi"/>
          <w:color w:val="auto"/>
          <w:sz w:val="22"/>
          <w:szCs w:val="22"/>
        </w:rPr>
        <w:t xml:space="preserve">y 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>cała partia posiad</w:t>
      </w:r>
      <w:r w:rsidR="004D0FC6" w:rsidRPr="00606D10">
        <w:rPr>
          <w:rFonts w:ascii="Garamond" w:hAnsi="Garamond" w:cstheme="minorHAnsi"/>
          <w:color w:val="auto"/>
          <w:sz w:val="22"/>
          <w:szCs w:val="22"/>
        </w:rPr>
        <w:t>ał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 xml:space="preserve">a te </w:t>
      </w:r>
      <w:r w:rsidR="004D0FC6" w:rsidRPr="00606D10">
        <w:rPr>
          <w:rFonts w:ascii="Garamond" w:hAnsi="Garamond" w:cstheme="minorHAnsi"/>
          <w:color w:val="auto"/>
          <w:sz w:val="22"/>
          <w:szCs w:val="22"/>
        </w:rPr>
        <w:t>s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 xml:space="preserve">ame </w:t>
      </w:r>
      <w:r w:rsidR="00606D10" w:rsidRPr="00606D10">
        <w:rPr>
          <w:rFonts w:ascii="Garamond" w:hAnsi="Garamond" w:cstheme="minorHAnsi"/>
          <w:color w:val="auto"/>
          <w:sz w:val="22"/>
          <w:szCs w:val="22"/>
        </w:rPr>
        <w:t>parametry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 xml:space="preserve"> i tym samym </w:t>
      </w:r>
      <w:r w:rsidR="003B753B" w:rsidRPr="00606D10">
        <w:rPr>
          <w:rFonts w:ascii="Garamond" w:hAnsi="Garamond" w:cstheme="minorHAnsi"/>
          <w:color w:val="auto"/>
          <w:sz w:val="22"/>
          <w:szCs w:val="22"/>
        </w:rPr>
        <w:t>została</w:t>
      </w:r>
      <w:r w:rsidR="004D0FC6" w:rsidRPr="00606D10">
        <w:rPr>
          <w:rFonts w:ascii="Garamond" w:hAnsi="Garamond" w:cstheme="minorHAnsi"/>
          <w:color w:val="auto"/>
          <w:sz w:val="22"/>
          <w:szCs w:val="22"/>
        </w:rPr>
        <w:t xml:space="preserve"> 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 xml:space="preserve">zrealizowana przez jednego </w:t>
      </w:r>
      <w:r w:rsidR="004D0FC6" w:rsidRPr="00606D10">
        <w:rPr>
          <w:rFonts w:ascii="Garamond" w:hAnsi="Garamond" w:cstheme="minorHAnsi"/>
          <w:color w:val="auto"/>
          <w:sz w:val="22"/>
          <w:szCs w:val="22"/>
        </w:rPr>
        <w:t>W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>y</w:t>
      </w:r>
      <w:r w:rsidR="004D0FC6" w:rsidRPr="00606D10">
        <w:rPr>
          <w:rFonts w:ascii="Garamond" w:hAnsi="Garamond" w:cstheme="minorHAnsi"/>
          <w:color w:val="auto"/>
          <w:sz w:val="22"/>
          <w:szCs w:val="22"/>
        </w:rPr>
        <w:t>kon</w:t>
      </w:r>
      <w:r w:rsidR="0099507D" w:rsidRPr="00606D10">
        <w:rPr>
          <w:rFonts w:ascii="Garamond" w:hAnsi="Garamond" w:cstheme="minorHAnsi"/>
          <w:color w:val="auto"/>
          <w:sz w:val="22"/>
          <w:szCs w:val="22"/>
        </w:rPr>
        <w:t>awcę</w:t>
      </w:r>
      <w:r w:rsidR="00AB1062" w:rsidRPr="00606D10">
        <w:rPr>
          <w:rFonts w:ascii="Garamond" w:hAnsi="Garamond" w:cstheme="minorHAnsi"/>
          <w:color w:val="auto"/>
          <w:sz w:val="22"/>
          <w:szCs w:val="22"/>
        </w:rPr>
        <w:t>.</w:t>
      </w:r>
    </w:p>
    <w:p w14:paraId="7780F3A5" w14:textId="77777777" w:rsidR="00181384" w:rsidRPr="00606D10" w:rsidRDefault="00181384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15607F40" w14:textId="6C6C1DD6" w:rsidR="008E76F7" w:rsidRPr="003A2941" w:rsidRDefault="00D8159A" w:rsidP="001911BF">
      <w:pPr>
        <w:pStyle w:val="Default"/>
        <w:spacing w:line="276" w:lineRule="auto"/>
        <w:jc w:val="both"/>
        <w:rPr>
          <w:rFonts w:ascii="Garamond" w:hAnsi="Garamond" w:cs="Times New Roman"/>
          <w:b/>
          <w:sz w:val="22"/>
          <w:szCs w:val="22"/>
          <w:u w:val="single"/>
        </w:rPr>
      </w:pPr>
      <w:r w:rsidRPr="003A2941">
        <w:rPr>
          <w:rFonts w:ascii="Garamond" w:hAnsi="Garamond" w:cs="Times New Roman"/>
          <w:b/>
          <w:sz w:val="22"/>
          <w:szCs w:val="22"/>
          <w:u w:val="single"/>
        </w:rPr>
        <w:t>IV Dodatkowe informacje:</w:t>
      </w:r>
    </w:p>
    <w:p w14:paraId="0AC17E67" w14:textId="77777777" w:rsidR="00D8159A" w:rsidRPr="00606D10" w:rsidRDefault="00D8159A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0D546A49" w14:textId="77777777" w:rsidR="00823D39" w:rsidRPr="00606D10" w:rsidRDefault="008144AD" w:rsidP="001911BF">
      <w:pPr>
        <w:pStyle w:val="Default"/>
        <w:numPr>
          <w:ilvl w:val="0"/>
          <w:numId w:val="1"/>
        </w:numPr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sz w:val="22"/>
          <w:szCs w:val="22"/>
        </w:rPr>
        <w:t>Zamawiający nie przewiduje zwrotu kosztów udziału w niniejszym postępowaniu, w tym zwrotu kosztów poniesionych z tytułu nabycia kwalifikowanego podpisu elektronicznego.</w:t>
      </w:r>
    </w:p>
    <w:p w14:paraId="33362C29" w14:textId="77777777" w:rsidR="00823D39" w:rsidRPr="00606D10" w:rsidRDefault="008144AD" w:rsidP="001911BF">
      <w:pPr>
        <w:pStyle w:val="Default"/>
        <w:numPr>
          <w:ilvl w:val="0"/>
          <w:numId w:val="1"/>
        </w:numPr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sz w:val="22"/>
          <w:szCs w:val="22"/>
        </w:rPr>
        <w:t>Postępowanie prowadzone jest w języku polskim.</w:t>
      </w:r>
    </w:p>
    <w:p w14:paraId="1D9CF54D" w14:textId="77777777" w:rsidR="00823D39" w:rsidRPr="00606D10" w:rsidRDefault="008144AD" w:rsidP="001911BF">
      <w:pPr>
        <w:pStyle w:val="Default"/>
        <w:numPr>
          <w:ilvl w:val="0"/>
          <w:numId w:val="1"/>
        </w:numPr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sz w:val="22"/>
          <w:szCs w:val="22"/>
        </w:rPr>
        <w:t>Zamawiający nie wymaga wniesienia wadium</w:t>
      </w:r>
      <w:r w:rsidR="00823D39" w:rsidRPr="00606D10">
        <w:rPr>
          <w:rFonts w:ascii="Garamond" w:hAnsi="Garamond" w:cs="Times New Roman"/>
          <w:sz w:val="22"/>
          <w:szCs w:val="22"/>
        </w:rPr>
        <w:t>.</w:t>
      </w:r>
    </w:p>
    <w:p w14:paraId="62641931" w14:textId="5B7CDE78" w:rsidR="00823D39" w:rsidRPr="00606D10" w:rsidRDefault="008144AD" w:rsidP="001911BF">
      <w:pPr>
        <w:pStyle w:val="Default"/>
        <w:numPr>
          <w:ilvl w:val="0"/>
          <w:numId w:val="1"/>
        </w:numPr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sz w:val="22"/>
          <w:szCs w:val="22"/>
        </w:rPr>
        <w:t>Zamawiający nie wymaga wniesienia zabezpieczenia należytego wykonania umowy</w:t>
      </w:r>
      <w:r w:rsidR="00CB7736" w:rsidRPr="00606D10">
        <w:rPr>
          <w:rFonts w:ascii="Garamond" w:hAnsi="Garamond" w:cs="Times New Roman"/>
          <w:sz w:val="22"/>
          <w:szCs w:val="22"/>
        </w:rPr>
        <w:t>.</w:t>
      </w:r>
    </w:p>
    <w:p w14:paraId="1C4FBA5C" w14:textId="1A027441" w:rsidR="00DE5405" w:rsidRPr="00606D10" w:rsidRDefault="00DE5405" w:rsidP="001911BF">
      <w:pPr>
        <w:pStyle w:val="Default"/>
        <w:spacing w:line="276" w:lineRule="auto"/>
        <w:jc w:val="both"/>
        <w:rPr>
          <w:rFonts w:ascii="Garamond" w:hAnsi="Garamond" w:cs="Times New Roman"/>
          <w:sz w:val="22"/>
          <w:szCs w:val="22"/>
          <w:highlight w:val="yellow"/>
        </w:rPr>
      </w:pPr>
    </w:p>
    <w:p w14:paraId="1C2CCE7D" w14:textId="16CDE16B" w:rsidR="00DE5405" w:rsidRPr="003A2941" w:rsidRDefault="00D8159A" w:rsidP="001911BF">
      <w:pPr>
        <w:pStyle w:val="Default"/>
        <w:spacing w:line="276" w:lineRule="auto"/>
        <w:jc w:val="both"/>
        <w:rPr>
          <w:rFonts w:ascii="Garamond" w:hAnsi="Garamond" w:cs="Times New Roman"/>
          <w:b/>
          <w:bCs/>
          <w:sz w:val="22"/>
          <w:szCs w:val="22"/>
          <w:u w:val="single"/>
        </w:rPr>
      </w:pPr>
      <w:r w:rsidRPr="003A2941">
        <w:rPr>
          <w:rFonts w:ascii="Garamond" w:hAnsi="Garamond" w:cs="Times New Roman"/>
          <w:b/>
          <w:bCs/>
          <w:sz w:val="22"/>
          <w:szCs w:val="22"/>
          <w:u w:val="single"/>
        </w:rPr>
        <w:t>V. Ter</w:t>
      </w:r>
      <w:r w:rsidR="00C74B47" w:rsidRPr="003A2941">
        <w:rPr>
          <w:rFonts w:ascii="Garamond" w:hAnsi="Garamond" w:cs="Times New Roman"/>
          <w:b/>
          <w:bCs/>
          <w:sz w:val="22"/>
          <w:szCs w:val="22"/>
          <w:u w:val="single"/>
        </w:rPr>
        <w:t>min wykonania zamówienia</w:t>
      </w:r>
    </w:p>
    <w:p w14:paraId="0E3646AE" w14:textId="041BCF7F" w:rsidR="0099507D" w:rsidRPr="00606D10" w:rsidRDefault="0099507D" w:rsidP="0099507D">
      <w:pPr>
        <w:pStyle w:val="Default"/>
        <w:spacing w:line="276" w:lineRule="auto"/>
        <w:ind w:left="720"/>
        <w:jc w:val="both"/>
        <w:rPr>
          <w:rFonts w:ascii="Garamond" w:hAnsi="Garamond" w:cstheme="minorHAnsi"/>
          <w:b/>
          <w:bCs/>
          <w:color w:val="auto"/>
          <w:sz w:val="22"/>
          <w:szCs w:val="22"/>
        </w:rPr>
      </w:pPr>
      <w:r w:rsidRPr="00606D10">
        <w:rPr>
          <w:rFonts w:ascii="Garamond" w:hAnsi="Garamond" w:cstheme="minorHAnsi"/>
          <w:b/>
          <w:bCs/>
          <w:color w:val="auto"/>
          <w:sz w:val="22"/>
          <w:szCs w:val="22"/>
        </w:rPr>
        <w:t>Maksym</w:t>
      </w:r>
      <w:r w:rsidR="00AB1062" w:rsidRPr="00606D10">
        <w:rPr>
          <w:rFonts w:ascii="Garamond" w:hAnsi="Garamond" w:cstheme="minorHAnsi"/>
          <w:b/>
          <w:bCs/>
          <w:color w:val="auto"/>
          <w:sz w:val="22"/>
          <w:szCs w:val="22"/>
        </w:rPr>
        <w:t>a</w:t>
      </w:r>
      <w:r w:rsidRPr="00606D10">
        <w:rPr>
          <w:rFonts w:ascii="Garamond" w:hAnsi="Garamond" w:cstheme="minorHAnsi"/>
          <w:b/>
          <w:bCs/>
          <w:color w:val="auto"/>
          <w:sz w:val="22"/>
          <w:szCs w:val="22"/>
        </w:rPr>
        <w:t xml:space="preserve">lny termin realizacji przedmiotu zamówienia </w:t>
      </w:r>
      <w:r w:rsidRPr="00754220">
        <w:rPr>
          <w:rFonts w:ascii="Garamond" w:hAnsi="Garamond" w:cstheme="minorHAnsi"/>
          <w:b/>
          <w:bCs/>
          <w:color w:val="auto"/>
          <w:sz w:val="22"/>
          <w:szCs w:val="22"/>
        </w:rPr>
        <w:t xml:space="preserve">wynosi </w:t>
      </w:r>
      <w:r w:rsidR="00AB1062" w:rsidRPr="00754220">
        <w:rPr>
          <w:rFonts w:ascii="Garamond" w:hAnsi="Garamond" w:cstheme="minorHAnsi"/>
          <w:b/>
          <w:bCs/>
          <w:color w:val="auto"/>
          <w:sz w:val="22"/>
          <w:szCs w:val="22"/>
        </w:rPr>
        <w:t>60</w:t>
      </w:r>
      <w:r w:rsidRPr="00754220">
        <w:rPr>
          <w:rFonts w:ascii="Garamond" w:hAnsi="Garamond" w:cstheme="minorHAnsi"/>
          <w:b/>
          <w:bCs/>
          <w:color w:val="auto"/>
          <w:sz w:val="22"/>
          <w:szCs w:val="22"/>
        </w:rPr>
        <w:t xml:space="preserve"> dni od</w:t>
      </w:r>
      <w:r w:rsidRPr="00606D10">
        <w:rPr>
          <w:rFonts w:ascii="Garamond" w:hAnsi="Garamond" w:cstheme="minorHAnsi"/>
          <w:b/>
          <w:bCs/>
          <w:color w:val="auto"/>
          <w:sz w:val="22"/>
          <w:szCs w:val="22"/>
        </w:rPr>
        <w:t xml:space="preserve"> daty podpisania umowy. </w:t>
      </w:r>
    </w:p>
    <w:p w14:paraId="53424C37" w14:textId="77777777" w:rsidR="0099507D" w:rsidRPr="00606D10" w:rsidRDefault="0099507D" w:rsidP="0099507D">
      <w:pPr>
        <w:pStyle w:val="Default"/>
        <w:spacing w:line="276" w:lineRule="auto"/>
        <w:ind w:left="720"/>
        <w:jc w:val="both"/>
        <w:rPr>
          <w:rFonts w:ascii="Garamond" w:hAnsi="Garamond" w:cstheme="minorHAnsi"/>
          <w:b/>
          <w:bCs/>
          <w:color w:val="auto"/>
          <w:sz w:val="22"/>
          <w:szCs w:val="22"/>
        </w:rPr>
      </w:pPr>
      <w:r w:rsidRPr="00606D10">
        <w:rPr>
          <w:rFonts w:ascii="Garamond" w:hAnsi="Garamond" w:cstheme="minorHAnsi"/>
          <w:bCs/>
          <w:color w:val="auto"/>
          <w:sz w:val="22"/>
          <w:szCs w:val="22"/>
        </w:rPr>
        <w:t>Wykonawca będzie odpowiedzialny wobec zamawiającego z tytułu rękojmi za wady przedmiotu umowy przez okres dwóch lat. Okres rękojmi rozpoczyna się z dniem podpisania protokołu odbioru przedmiotu zamówienia.</w:t>
      </w:r>
    </w:p>
    <w:p w14:paraId="40CE88D1" w14:textId="77777777" w:rsidR="006B223A" w:rsidRPr="00606D10" w:rsidRDefault="006B223A" w:rsidP="001911BF">
      <w:pPr>
        <w:pStyle w:val="Default"/>
        <w:spacing w:line="276" w:lineRule="auto"/>
        <w:jc w:val="both"/>
        <w:rPr>
          <w:rFonts w:ascii="Garamond" w:hAnsi="Garamond" w:cs="Times New Roman"/>
          <w:b/>
          <w:bCs/>
          <w:sz w:val="22"/>
          <w:szCs w:val="22"/>
        </w:rPr>
      </w:pPr>
    </w:p>
    <w:p w14:paraId="1DBADB81" w14:textId="77777777" w:rsidR="00263A6E" w:rsidRPr="003A2941" w:rsidRDefault="00263A6E" w:rsidP="001911BF">
      <w:pPr>
        <w:pStyle w:val="Default"/>
        <w:spacing w:line="276" w:lineRule="auto"/>
        <w:jc w:val="both"/>
        <w:rPr>
          <w:rFonts w:ascii="Garamond" w:hAnsi="Garamond" w:cs="Times New Roman"/>
          <w:b/>
          <w:bCs/>
          <w:sz w:val="22"/>
          <w:szCs w:val="22"/>
          <w:u w:val="single"/>
        </w:rPr>
      </w:pPr>
    </w:p>
    <w:p w14:paraId="29D1A8C7" w14:textId="77777777" w:rsidR="00263A6E" w:rsidRPr="003A2941" w:rsidRDefault="00263A6E" w:rsidP="006B223A">
      <w:pPr>
        <w:widowControl/>
        <w:autoSpaceDE w:val="0"/>
        <w:autoSpaceDN w:val="0"/>
        <w:adjustRightInd w:val="0"/>
        <w:spacing w:line="276" w:lineRule="auto"/>
        <w:jc w:val="both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  <w:r w:rsidRPr="003A2941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VI. Podstawy wykluczenia. Warunki udziału w postępowaniu oraz opis sposobu dokonywania oceny ich spełniania. </w:t>
      </w:r>
    </w:p>
    <w:p w14:paraId="6B44AF7C" w14:textId="77777777" w:rsidR="00263A6E" w:rsidRPr="00606D10" w:rsidRDefault="00263A6E" w:rsidP="001911BF">
      <w:pPr>
        <w:widowControl/>
        <w:autoSpaceDE w:val="0"/>
        <w:autoSpaceDN w:val="0"/>
        <w:adjustRightInd w:val="0"/>
        <w:spacing w:line="276" w:lineRule="auto"/>
        <w:rPr>
          <w:rFonts w:ascii="Garamond" w:eastAsia="Calibri" w:hAnsi="Garamond" w:cs="Times New Roman"/>
          <w:b/>
          <w:bCs/>
          <w:color w:val="auto"/>
          <w:sz w:val="22"/>
          <w:szCs w:val="22"/>
          <w:lang w:eastAsia="en-US"/>
        </w:rPr>
      </w:pPr>
    </w:p>
    <w:p w14:paraId="450D160B" w14:textId="581A413D" w:rsidR="00263A6E" w:rsidRPr="00606D10" w:rsidRDefault="00263A6E" w:rsidP="003A1783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eastAsia="en-US"/>
        </w:rPr>
        <w:t xml:space="preserve">O udzielenie zamówienia mogą ubiegać się Oferenci,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>którzy nie podlegają wykluczeniu z przy</w:t>
      </w:r>
      <w:r w:rsidR="00C74B47" w:rsidRPr="00606D10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>czyn wskazanych w ust.2 poniżej</w:t>
      </w:r>
      <w:r w:rsidR="0099507D" w:rsidRPr="00606D10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>.</w:t>
      </w:r>
    </w:p>
    <w:p w14:paraId="760E699E" w14:textId="0C83947A" w:rsidR="00DB7930" w:rsidRPr="00606D10" w:rsidRDefault="00263A6E" w:rsidP="00DB7930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after="160" w:line="276" w:lineRule="auto"/>
        <w:jc w:val="both"/>
        <w:rPr>
          <w:rFonts w:ascii="Garamond" w:eastAsia="Calibri" w:hAnsi="Garamond" w:cs="Times New Roman"/>
          <w:b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shd w:val="clear" w:color="auto" w:fill="FFFFFF"/>
          <w:lang w:eastAsia="en-US"/>
        </w:rPr>
        <w:t>Z postępowania o udzielenie zamówienia wyklucza się:</w:t>
      </w:r>
    </w:p>
    <w:p w14:paraId="5EC9E3B1" w14:textId="5359B3CA" w:rsidR="00263A6E" w:rsidRPr="00606D10" w:rsidRDefault="00E7605E" w:rsidP="003A1783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spacing w:after="72" w:line="276" w:lineRule="auto"/>
        <w:jc w:val="both"/>
        <w:rPr>
          <w:rFonts w:ascii="Garamond" w:eastAsia="Calibri" w:hAnsi="Garamond" w:cs="Times New Roman"/>
          <w:b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Oferentów</w:t>
      </w:r>
      <w:r w:rsidR="00263A6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, w stosunku do których otwarto likwidację lub których ogłoszono upadłość;</w:t>
      </w:r>
    </w:p>
    <w:p w14:paraId="0230E395" w14:textId="02747053" w:rsidR="00263A6E" w:rsidRPr="00606D10" w:rsidRDefault="00263A6E" w:rsidP="003A1783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spacing w:after="72" w:line="276" w:lineRule="auto"/>
        <w:jc w:val="both"/>
        <w:rPr>
          <w:rFonts w:ascii="Garamond" w:eastAsia="Calibri" w:hAnsi="Garamond" w:cs="Times New Roman"/>
          <w:b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Oferentów, którzy zalegają z uiszczeniem podatków, opłat lub składek na ubezpieczenia społeczne lub zdrowotne, z wyjątkiem </w:t>
      </w:r>
      <w:r w:rsidR="00AB1062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przypadków,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gdy uzyskali oni przewidziane prawem zwolnienie, odroczenie, rozłożenie na raty zaległych płatności lub wstrzymanie w całości wykonania decyzji właściwego organu;</w:t>
      </w:r>
    </w:p>
    <w:p w14:paraId="28977C49" w14:textId="77777777" w:rsidR="00263A6E" w:rsidRPr="00606D10" w:rsidRDefault="00263A6E" w:rsidP="003A1783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Oferentów będących osobami fizycznymi, osobami prawnymi, które lub których urzędujących członków władz zarządzających prawomocnie skazano z przestępstwo przekupstwa, przestępstwo przeciwko obrotowi gospodarczemu, przestępstwo popełnione w związku z postępowaniem o udzielenie zamówienia lub inne przestępstwo popełnione w celu osiągnięcia korzyści majątkowych,</w:t>
      </w:r>
    </w:p>
    <w:p w14:paraId="037C5ACD" w14:textId="4805C671" w:rsidR="00B352F2" w:rsidRPr="00606D10" w:rsidRDefault="00263A6E" w:rsidP="003A1783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Oferentów, którzy w ciągu ostatnich trzech lat przed wszczęciem postępowania dopuścili się czynu nieuczciwej konkurencji zdefiniowanego w art. 11,12,13,15a ustawy o zwalczaniu nieuczciwej konkurencji wobec Spółki lub i</w:t>
      </w:r>
      <w:r w:rsidR="00B352F2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nnej Spółki z Grupy Kapitałowej,</w:t>
      </w:r>
    </w:p>
    <w:p w14:paraId="3983F287" w14:textId="253AF503" w:rsidR="00B352F2" w:rsidRPr="00606D10" w:rsidRDefault="00B352F2" w:rsidP="003A1783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lastRenderedPageBreak/>
        <w:t>Oferentów</w:t>
      </w:r>
      <w:r w:rsidRPr="00606D10">
        <w:rPr>
          <w:rFonts w:ascii="Garamond" w:hAnsi="Garamond" w:cs="Times New Roman"/>
          <w:color w:val="auto"/>
          <w:sz w:val="22"/>
          <w:szCs w:val="22"/>
        </w:rPr>
        <w:t>, którzy należąc do tej samej grupy kapitałowej, w rozumieniu ustawy z dnia 16 lutego 2007 r. o ochronie konkurencji i konsumentów (t. j. Dz. U. z 2019r. poz. 369 z późn. zm.), złożyli odrębne oferty lub wnioski o dopuszczenie do udziału w postępowaniu, chyba że wykażą, że istniejące między nimi powiązania nie prowadzą do zakłócenia konkurencji w postępowaniu o udzielenie zamówienia;</w:t>
      </w:r>
    </w:p>
    <w:p w14:paraId="6E47E0A8" w14:textId="673851B3" w:rsidR="00A84997" w:rsidRPr="00606D10" w:rsidRDefault="00B352F2" w:rsidP="0048151E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hAnsi="Garamond"/>
          <w:color w:val="auto"/>
          <w:sz w:val="22"/>
          <w:szCs w:val="22"/>
        </w:rPr>
        <w:t xml:space="preserve">Oferentów </w:t>
      </w:r>
      <w:r w:rsidR="00A84997" w:rsidRPr="00606D10">
        <w:rPr>
          <w:rFonts w:ascii="Garamond" w:hAnsi="Garamond"/>
          <w:color w:val="auto"/>
          <w:sz w:val="22"/>
          <w:szCs w:val="22"/>
        </w:rPr>
        <w:t xml:space="preserve"> w stosunku do których zachodzi którakolwiek z okoliczności wskazanych w art. 7 ust. 1 pkt 1-3 ustawy z dnia 13 kwietnia 2022 r. o szczególnych rozwiązaniach w zakresie przeciwdziałania wspieraniu agresji na Ukrainę oraz służących ochronie bezpieczeństwa narodowego (Dz. U. poz. 835) </w:t>
      </w:r>
      <w:r w:rsidR="0048151E" w:rsidRPr="00606D10">
        <w:rPr>
          <w:rFonts w:ascii="Garamond" w:hAnsi="Garamond" w:cstheme="minorHAnsi"/>
          <w:color w:val="auto"/>
          <w:sz w:val="22"/>
          <w:szCs w:val="22"/>
        </w:rPr>
        <w:t>oraz służących ochronie bezpieczeństwa narodowego (Dz. U. poz. 835) lub w art. 5 k rozporządzenia (UE) 2022/576 z dnia 8 kwietnia 2022 w sprawie zmiany rozporządzenia (UE) nr 833/2014 dotyczącego środków ograniczających w związku z działaniami Rosji destabilizującymi sytuację na Ukrainie (Dz. Urz. UE nr L 111 z 8.4.2022, str.1),</w:t>
      </w:r>
    </w:p>
    <w:p w14:paraId="2F5DA7F8" w14:textId="38CF4BC6" w:rsidR="00263A6E" w:rsidRPr="00606D10" w:rsidRDefault="00263A6E" w:rsidP="003A1783">
      <w:pPr>
        <w:pStyle w:val="Akapitzlist"/>
        <w:numPr>
          <w:ilvl w:val="0"/>
          <w:numId w:val="3"/>
        </w:numPr>
        <w:shd w:val="clear" w:color="auto" w:fill="FFFFFF"/>
        <w:autoSpaceDE w:val="0"/>
        <w:autoSpaceDN w:val="0"/>
        <w:spacing w:line="276" w:lineRule="auto"/>
        <w:contextualSpacing w:val="0"/>
        <w:jc w:val="both"/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Oferentów będących podmiotami powiązanymi osobowo lub kapitałowo z Zamawiającym, gdzie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oferenta a Oferentem polegające w szczególności na: </w:t>
      </w:r>
    </w:p>
    <w:p w14:paraId="4B57DF33" w14:textId="4CD2E33B" w:rsidR="00842FF6" w:rsidRPr="00606D10" w:rsidRDefault="00842FF6">
      <w:pPr>
        <w:pStyle w:val="Akapitzlist"/>
        <w:numPr>
          <w:ilvl w:val="0"/>
          <w:numId w:val="32"/>
        </w:numPr>
        <w:shd w:val="clear" w:color="auto" w:fill="FFFFFF"/>
        <w:autoSpaceDE w:val="0"/>
        <w:autoSpaceDN w:val="0"/>
        <w:spacing w:line="276" w:lineRule="auto"/>
        <w:contextualSpacing w:val="0"/>
        <w:jc w:val="both"/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</w:pPr>
      <w:r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 xml:space="preserve">uczestniczeniu w spółce jako wspólnik spółki cywilnej lub spółki osobowej; posiadaniu co najmniej 10% udziałów lub akcji (o ile niższy </w:t>
      </w:r>
      <w:r w:rsidR="00E8048F"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>próg</w:t>
      </w:r>
      <w:r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 xml:space="preserve"> nie wynika z przepisów prawa) pełnieniu funkcji członka organu nadzorczego lub zarządzającego, prokurenta, pełnomocnika; </w:t>
      </w:r>
    </w:p>
    <w:p w14:paraId="0B76DA21" w14:textId="360182BA" w:rsidR="003366B3" w:rsidRPr="00606D10" w:rsidRDefault="00842FF6">
      <w:pPr>
        <w:pStyle w:val="Akapitzlist"/>
        <w:numPr>
          <w:ilvl w:val="0"/>
          <w:numId w:val="32"/>
        </w:numPr>
        <w:shd w:val="clear" w:color="auto" w:fill="FFFFFF"/>
        <w:autoSpaceDE w:val="0"/>
        <w:autoSpaceDN w:val="0"/>
        <w:spacing w:line="276" w:lineRule="auto"/>
        <w:contextualSpacing w:val="0"/>
        <w:jc w:val="both"/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</w:pPr>
      <w:r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 xml:space="preserve">pozostawaniu w związku małżeńskim, w stosunku pokrewieństwa lub powinowactwa w linii prostej, pokrewieństwa lub powinowactwa w linie bocznej do drugiego </w:t>
      </w:r>
      <w:r w:rsidR="00E8048F"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>stopnia</w:t>
      </w:r>
      <w:r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 xml:space="preserve">, lub związaniu z tytułu przysposobienia, opieki lub kurateli albo pozostawieniu we wspólnym pożyciu z wykonawca jego zastępcą prawnym lub członkami organów </w:t>
      </w:r>
      <w:r w:rsidR="00E8048F"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>zarządzających</w:t>
      </w:r>
      <w:r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 xml:space="preserve"> lub organów nadzorczych wykonawcy ubiegającego się o udzielenie zamówienia</w:t>
      </w:r>
      <w:r w:rsidR="00AB1062"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>;</w:t>
      </w:r>
    </w:p>
    <w:p w14:paraId="051A85F1" w14:textId="7300DA15" w:rsidR="00842FF6" w:rsidRPr="00606D10" w:rsidRDefault="003366B3">
      <w:pPr>
        <w:pStyle w:val="Akapitzlist"/>
        <w:numPr>
          <w:ilvl w:val="0"/>
          <w:numId w:val="32"/>
        </w:numPr>
        <w:shd w:val="clear" w:color="auto" w:fill="FFFFFF"/>
        <w:autoSpaceDE w:val="0"/>
        <w:autoSpaceDN w:val="0"/>
        <w:spacing w:line="276" w:lineRule="auto"/>
        <w:contextualSpacing w:val="0"/>
        <w:jc w:val="both"/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</w:pPr>
      <w:r w:rsidRPr="00606D10">
        <w:rPr>
          <w:rFonts w:ascii="Garamond" w:eastAsia="Calibri" w:hAnsi="Garamond" w:cs="CIDFont+F1"/>
          <w:color w:val="auto"/>
          <w:sz w:val="22"/>
          <w:szCs w:val="22"/>
          <w:lang w:val="pl-PL"/>
        </w:rPr>
        <w:t>pozostawaniu z wykonawcą w takim stosunku prawnym lub faktycznym, że istnieje uzasadniona wątpliwość co do ich bezstronności lub niezależności w związku z</w:t>
      </w:r>
      <w:r w:rsidR="00E8048F" w:rsidRPr="00606D10">
        <w:rPr>
          <w:rFonts w:ascii="Garamond" w:eastAsia="Calibri" w:hAnsi="Garamond" w:cs="CIDFont+F1"/>
          <w:color w:val="auto"/>
          <w:sz w:val="22"/>
          <w:szCs w:val="22"/>
          <w:lang w:val="pl-PL"/>
        </w:rPr>
        <w:t xml:space="preserve"> </w:t>
      </w:r>
      <w:r w:rsidRPr="00606D10">
        <w:rPr>
          <w:rFonts w:ascii="Garamond" w:eastAsia="Calibri" w:hAnsi="Garamond" w:cs="CIDFont+F1"/>
          <w:color w:val="auto"/>
          <w:sz w:val="22"/>
          <w:szCs w:val="22"/>
          <w:lang w:val="pl-PL"/>
        </w:rPr>
        <w:t>postępowaniem o udzielenie zamówienia.</w:t>
      </w:r>
      <w:r w:rsidR="00842FF6" w:rsidRPr="00606D10">
        <w:rPr>
          <w:rFonts w:ascii="Garamond" w:eastAsia="Calibri" w:hAnsi="Garamond" w:cstheme="minorHAnsi"/>
          <w:color w:val="auto"/>
          <w:sz w:val="22"/>
          <w:szCs w:val="22"/>
          <w:lang w:val="pl-PL" w:eastAsia="en-US"/>
        </w:rPr>
        <w:t xml:space="preserve"> </w:t>
      </w:r>
    </w:p>
    <w:p w14:paraId="243745DB" w14:textId="77777777" w:rsidR="0048151E" w:rsidRPr="00606D10" w:rsidRDefault="0048151E" w:rsidP="00842FF6">
      <w:pPr>
        <w:shd w:val="clear" w:color="auto" w:fill="FFFFFF"/>
        <w:autoSpaceDE w:val="0"/>
        <w:autoSpaceDN w:val="0"/>
        <w:spacing w:line="276" w:lineRule="auto"/>
        <w:jc w:val="both"/>
        <w:rPr>
          <w:rFonts w:ascii="Garamond" w:hAnsi="Garamond"/>
          <w:color w:val="auto"/>
          <w:sz w:val="22"/>
          <w:szCs w:val="22"/>
          <w:shd w:val="clear" w:color="auto" w:fill="FFFFFF"/>
        </w:rPr>
      </w:pPr>
    </w:p>
    <w:p w14:paraId="3ED7D67B" w14:textId="312F5FFC" w:rsidR="006B223A" w:rsidRPr="00F317E6" w:rsidRDefault="006B223A" w:rsidP="006B223A">
      <w:pPr>
        <w:shd w:val="clear" w:color="auto" w:fill="FFFFFF"/>
        <w:spacing w:line="276" w:lineRule="auto"/>
        <w:jc w:val="both"/>
        <w:rPr>
          <w:rFonts w:ascii="Garamond" w:hAnsi="Garamond"/>
          <w:color w:val="auto"/>
          <w:sz w:val="22"/>
          <w:szCs w:val="22"/>
          <w:shd w:val="clear" w:color="auto" w:fill="FFFFFF"/>
        </w:rPr>
      </w:pPr>
      <w:r w:rsidRPr="00606D10">
        <w:rPr>
          <w:rFonts w:ascii="Garamond" w:hAnsi="Garamond"/>
          <w:color w:val="auto"/>
          <w:sz w:val="22"/>
          <w:szCs w:val="22"/>
          <w:shd w:val="clear" w:color="auto" w:fill="FFFFFF"/>
        </w:rPr>
        <w:t xml:space="preserve">W przypadku składania oferty wspólnej warunek, o którym mowa w niniejszym ustępie </w:t>
      </w:r>
      <w:r w:rsidRPr="00606D10">
        <w:rPr>
          <w:rFonts w:ascii="Garamond" w:hAnsi="Garamond"/>
          <w:color w:val="auto"/>
          <w:sz w:val="22"/>
          <w:szCs w:val="22"/>
        </w:rPr>
        <w:t xml:space="preserve">każdy z </w:t>
      </w:r>
      <w:r w:rsidRPr="00F317E6">
        <w:rPr>
          <w:rFonts w:ascii="Garamond" w:hAnsi="Garamond"/>
          <w:color w:val="auto"/>
          <w:sz w:val="22"/>
          <w:szCs w:val="22"/>
        </w:rPr>
        <w:t>wykonawców musi spełniać samodzielnie.</w:t>
      </w:r>
    </w:p>
    <w:p w14:paraId="3988D777" w14:textId="77777777" w:rsidR="008E0260" w:rsidRPr="00F317E6" w:rsidRDefault="008E0260" w:rsidP="005C7D1F">
      <w:pPr>
        <w:widowControl/>
        <w:autoSpaceDE w:val="0"/>
        <w:autoSpaceDN w:val="0"/>
        <w:adjustRightInd w:val="0"/>
        <w:spacing w:line="276" w:lineRule="auto"/>
        <w:rPr>
          <w:rFonts w:ascii="Garamond" w:eastAsia="Calibri" w:hAnsi="Garamond"/>
          <w:sz w:val="22"/>
          <w:szCs w:val="22"/>
        </w:rPr>
      </w:pPr>
    </w:p>
    <w:p w14:paraId="5C84726B" w14:textId="3CA98221" w:rsidR="00F317E6" w:rsidRPr="00F317E6" w:rsidRDefault="00842FF6" w:rsidP="00DC78FE">
      <w:pPr>
        <w:widowControl/>
        <w:numPr>
          <w:ilvl w:val="0"/>
          <w:numId w:val="2"/>
        </w:numPr>
        <w:shd w:val="clear" w:color="auto" w:fill="FFFFFF"/>
        <w:tabs>
          <w:tab w:val="left" w:pos="905"/>
        </w:tabs>
        <w:autoSpaceDE w:val="0"/>
        <w:autoSpaceDN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F317E6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 xml:space="preserve">W celu </w:t>
      </w:r>
      <w:r w:rsidR="002444B0" w:rsidRPr="00F317E6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>potwierdzenia,</w:t>
      </w:r>
      <w:r w:rsidRPr="00F317E6">
        <w:rPr>
          <w:rFonts w:ascii="Garamond" w:eastAsia="Calibri" w:hAnsi="Garamond" w:cstheme="minorHAnsi"/>
          <w:b/>
          <w:color w:val="auto"/>
          <w:sz w:val="22"/>
          <w:szCs w:val="22"/>
        </w:rPr>
        <w:t xml:space="preserve"> </w:t>
      </w:r>
      <w:r w:rsidRPr="00F317E6">
        <w:rPr>
          <w:rFonts w:ascii="Garamond" w:eastAsia="Calibri" w:hAnsi="Garamond" w:cstheme="minorHAnsi"/>
          <w:bCs/>
          <w:color w:val="auto"/>
          <w:sz w:val="22"/>
          <w:szCs w:val="22"/>
        </w:rPr>
        <w:t>że oferowane surowce odpowiadają wymaganiom określonym przez Zamawiającego,</w:t>
      </w:r>
      <w:r w:rsidRPr="00F317E6">
        <w:rPr>
          <w:rFonts w:ascii="Garamond" w:eastAsia="Calibri" w:hAnsi="Garamond" w:cstheme="minorHAnsi"/>
          <w:color w:val="auto"/>
          <w:sz w:val="22"/>
          <w:szCs w:val="22"/>
        </w:rPr>
        <w:t xml:space="preserve"> Zamawiający </w:t>
      </w:r>
      <w:r w:rsidR="002444B0" w:rsidRPr="00F317E6">
        <w:rPr>
          <w:rFonts w:ascii="Garamond" w:eastAsia="Calibri" w:hAnsi="Garamond" w:cstheme="minorHAnsi"/>
          <w:color w:val="auto"/>
          <w:sz w:val="22"/>
          <w:szCs w:val="22"/>
        </w:rPr>
        <w:t>wymaga,</w:t>
      </w:r>
      <w:r w:rsidRPr="00F317E6">
        <w:rPr>
          <w:rFonts w:ascii="Garamond" w:eastAsia="Calibri" w:hAnsi="Garamond" w:cstheme="minorHAnsi"/>
          <w:color w:val="auto"/>
          <w:sz w:val="22"/>
          <w:szCs w:val="22"/>
        </w:rPr>
        <w:t xml:space="preserve"> aby oferent dołączył do oferty </w:t>
      </w:r>
      <w:r w:rsidR="00F317E6" w:rsidRPr="00F317E6">
        <w:rPr>
          <w:rFonts w:ascii="Garamond" w:eastAsia="Calibri" w:hAnsi="Garamond" w:cstheme="minorHAnsi"/>
          <w:color w:val="auto"/>
          <w:sz w:val="22"/>
          <w:szCs w:val="22"/>
        </w:rPr>
        <w:t>kartę charakterystyki surowca.</w:t>
      </w:r>
    </w:p>
    <w:p w14:paraId="59C31F2D" w14:textId="6DB1E3FE" w:rsidR="00A7525D" w:rsidRPr="00F317E6" w:rsidRDefault="00A7525D" w:rsidP="00DC78FE">
      <w:pPr>
        <w:widowControl/>
        <w:numPr>
          <w:ilvl w:val="0"/>
          <w:numId w:val="2"/>
        </w:numPr>
        <w:shd w:val="clear" w:color="auto" w:fill="FFFFFF"/>
        <w:tabs>
          <w:tab w:val="left" w:pos="905"/>
        </w:tabs>
        <w:autoSpaceDE w:val="0"/>
        <w:autoSpaceDN w:val="0"/>
        <w:spacing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F317E6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Na potwierdzenie braku podstaw do wykluczenia oferent wraz z ofertą składa</w:t>
      </w:r>
      <w:r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:</w:t>
      </w:r>
    </w:p>
    <w:p w14:paraId="04C41C00" w14:textId="27BD52C6" w:rsidR="00A7525D" w:rsidRPr="00606D10" w:rsidRDefault="00A7525D">
      <w:pPr>
        <w:widowControl/>
        <w:numPr>
          <w:ilvl w:val="0"/>
          <w:numId w:val="4"/>
        </w:numPr>
        <w:shd w:val="clear" w:color="auto" w:fill="FFFFFF"/>
        <w:autoSpaceDE w:val="0"/>
        <w:autoSpaceDN w:val="0"/>
        <w:spacing w:after="160" w:line="276" w:lineRule="auto"/>
        <w:contextualSpacing/>
        <w:jc w:val="both"/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oświadczenie zgodnie z załącznikiem nr 2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do Zapytania ofertowego, </w:t>
      </w: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złożone w oryginale</w:t>
      </w:r>
      <w:r w:rsidR="003761CC"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.</w:t>
      </w:r>
    </w:p>
    <w:p w14:paraId="33EEEC5D" w14:textId="7FCD1B5A" w:rsidR="00DB7836" w:rsidRPr="00606D10" w:rsidRDefault="00A7525D" w:rsidP="001911BF">
      <w:pPr>
        <w:widowControl/>
        <w:spacing w:line="276" w:lineRule="auto"/>
        <w:ind w:left="1080"/>
        <w:contextualSpacing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 przypad</w:t>
      </w:r>
      <w:r w:rsidR="00E7605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ku składania oferty </w:t>
      </w:r>
      <w:r w:rsidR="002444B0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wspólnej oświadczenie</w:t>
      </w:r>
      <w:r w:rsidR="00F11DEA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, o którym mowa wyżej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składa każdy z oferentów składających ofertę wspólną. W przypadku składania oferty przez spółkę cywilną ofe</w:t>
      </w:r>
      <w:r w:rsidR="006F0993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r</w:t>
      </w:r>
      <w:r w:rsidR="003F0010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ent musi złożyć oddzielne oś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wiadczenia dla każdego ze wspól</w:t>
      </w:r>
      <w:r w:rsidR="003F0010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ników</w:t>
      </w:r>
      <w:r w:rsidR="00A445A7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.</w:t>
      </w:r>
    </w:p>
    <w:p w14:paraId="3E44E3DA" w14:textId="05143A95" w:rsidR="00A7525D" w:rsidRPr="00606D10" w:rsidRDefault="008C3373" w:rsidP="001911BF">
      <w:pPr>
        <w:widowControl/>
        <w:tabs>
          <w:tab w:val="left" w:pos="6340"/>
        </w:tabs>
        <w:spacing w:line="276" w:lineRule="auto"/>
        <w:ind w:left="1080"/>
        <w:contextualSpacing/>
        <w:jc w:val="both"/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ab/>
      </w:r>
    </w:p>
    <w:p w14:paraId="131D0D58" w14:textId="1D9ABF22" w:rsidR="001047DA" w:rsidRPr="00606D10" w:rsidRDefault="00DB7836">
      <w:pPr>
        <w:widowControl/>
        <w:numPr>
          <w:ilvl w:val="0"/>
          <w:numId w:val="4"/>
        </w:numPr>
        <w:shd w:val="clear" w:color="auto" w:fill="FFFFFF"/>
        <w:autoSpaceDE w:val="0"/>
        <w:autoSpaceDN w:val="0"/>
        <w:spacing w:after="160" w:line="276" w:lineRule="auto"/>
        <w:contextualSpacing/>
        <w:jc w:val="both"/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 xml:space="preserve">oświadczenie o braku objęcia sankcjami zgodnie z załącznikiem nr </w:t>
      </w:r>
      <w:r w:rsidR="00765F6A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3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do Zapyta</w:t>
      </w:r>
      <w:r w:rsidR="002444B0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n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ia ofertowego, </w:t>
      </w: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złożone w oryginale.</w:t>
      </w:r>
    </w:p>
    <w:p w14:paraId="6FEE81F3" w14:textId="49B444F5" w:rsidR="00DB7836" w:rsidRPr="00606D10" w:rsidRDefault="00DB7836" w:rsidP="001047DA">
      <w:pPr>
        <w:widowControl/>
        <w:shd w:val="clear" w:color="auto" w:fill="FFFFFF"/>
        <w:autoSpaceDE w:val="0"/>
        <w:autoSpaceDN w:val="0"/>
        <w:spacing w:after="160" w:line="276" w:lineRule="auto"/>
        <w:ind w:left="1080"/>
        <w:contextualSpacing/>
        <w:jc w:val="both"/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lastRenderedPageBreak/>
        <w:t>W przypadku składania oferty wspólnej oświadczenie, o którym mowa wyżej składa każdy z oferentów składających ofertę wspólną. W przypadku składania oferty przez spółkę cywilną oferent musi złożyć oddzielne oświadczenia dla każdego ze wspólników</w:t>
      </w:r>
      <w:r w:rsidR="00A445A7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.</w:t>
      </w:r>
    </w:p>
    <w:p w14:paraId="338F3719" w14:textId="77777777" w:rsidR="00DB7836" w:rsidRPr="00606D10" w:rsidRDefault="00DB7836" w:rsidP="001911BF">
      <w:pPr>
        <w:widowControl/>
        <w:spacing w:after="160" w:line="276" w:lineRule="auto"/>
        <w:ind w:left="1080"/>
        <w:contextualSpacing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</w:p>
    <w:p w14:paraId="4609343C" w14:textId="47C4B0CA" w:rsidR="00A7525D" w:rsidRPr="00606D10" w:rsidRDefault="00A7525D">
      <w:pPr>
        <w:widowControl/>
        <w:numPr>
          <w:ilvl w:val="0"/>
          <w:numId w:val="4"/>
        </w:numPr>
        <w:spacing w:after="160" w:line="276" w:lineRule="auto"/>
        <w:contextualSpacing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lang w:eastAsia="en-US"/>
        </w:rPr>
        <w:t>odpis</w:t>
      </w: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u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lang w:eastAsia="en-US"/>
        </w:rPr>
        <w:t xml:space="preserve"> z właściwego rejestru lub z centralnej ewidencji i informacji o działalności gospodarczej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, jeżeli odrębne przepisy wymagają wpisu do rejestru lub ewidencji, w celu potwierdzenia braku podstaw wykluczenia na podstawie ust. </w:t>
      </w:r>
      <w:r w:rsidR="00F11DEA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2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pkt 1 niniejszego rozdziału.</w:t>
      </w:r>
    </w:p>
    <w:p w14:paraId="6A25CA65" w14:textId="64A76045" w:rsidR="00A7525D" w:rsidRPr="00606D10" w:rsidRDefault="00A7525D" w:rsidP="001911BF">
      <w:pPr>
        <w:shd w:val="clear" w:color="auto" w:fill="FFFFFF"/>
        <w:autoSpaceDE w:val="0"/>
        <w:autoSpaceDN w:val="0"/>
        <w:spacing w:line="276" w:lineRule="auto"/>
        <w:ind w:left="1080"/>
        <w:jc w:val="both"/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W przypadku oferty wspólnej ww. odpis składa każdy z </w:t>
      </w:r>
      <w:r w:rsidR="00E8048F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oferentów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składających ofertę wspólną. </w:t>
      </w: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 xml:space="preserve">Ww. dokument należy złożyć w oryginale lub kopii potwierdzonej za zgodność z oryginałem. </w:t>
      </w:r>
    </w:p>
    <w:p w14:paraId="7EEB9D67" w14:textId="77777777" w:rsidR="00DB730E" w:rsidRPr="00606D10" w:rsidRDefault="00DB730E" w:rsidP="001911BF">
      <w:pPr>
        <w:shd w:val="clear" w:color="auto" w:fill="FFFFFF"/>
        <w:autoSpaceDE w:val="0"/>
        <w:autoSpaceDN w:val="0"/>
        <w:spacing w:line="276" w:lineRule="auto"/>
        <w:ind w:left="1080"/>
        <w:jc w:val="both"/>
        <w:rPr>
          <w:rFonts w:ascii="Garamond" w:eastAsia="Calibri" w:hAnsi="Garamond" w:cs="Times New Roman"/>
          <w:b/>
          <w:color w:val="auto"/>
          <w:sz w:val="22"/>
          <w:szCs w:val="22"/>
          <w:shd w:val="clear" w:color="auto" w:fill="FFFFFF"/>
          <w:lang w:eastAsia="en-US"/>
        </w:rPr>
      </w:pPr>
    </w:p>
    <w:p w14:paraId="62E14AA2" w14:textId="06C3F626" w:rsidR="00943408" w:rsidRPr="00606D10" w:rsidRDefault="00943408" w:rsidP="003A1783">
      <w:pPr>
        <w:pStyle w:val="Default"/>
        <w:numPr>
          <w:ilvl w:val="0"/>
          <w:numId w:val="2"/>
        </w:numPr>
        <w:spacing w:line="276" w:lineRule="auto"/>
        <w:jc w:val="both"/>
        <w:rPr>
          <w:rFonts w:ascii="Garamond" w:hAnsi="Garamond" w:cs="Times New Roman"/>
          <w:b/>
          <w:color w:val="auto"/>
          <w:sz w:val="22"/>
          <w:szCs w:val="22"/>
          <w:lang w:eastAsia="pl-PL"/>
        </w:rPr>
      </w:pPr>
      <w:r w:rsidRPr="00606D10">
        <w:rPr>
          <w:rFonts w:ascii="Garamond" w:hAnsi="Garamond" w:cs="Times New Roman"/>
          <w:bCs/>
          <w:color w:val="auto"/>
          <w:sz w:val="22"/>
          <w:szCs w:val="22"/>
        </w:rPr>
        <w:t xml:space="preserve">Przed udzieleniem zamówienia Zamawiający wezwie Wykonawcę, którego oferta zostanie najwyżej oceniona, do złożenia w wyznaczonym, nie krótszym niż 5 dni terminie aktualnego na dzień złożenia </w:t>
      </w:r>
      <w:r w:rsidRPr="00606D10">
        <w:rPr>
          <w:rFonts w:ascii="Garamond" w:hAnsi="Garamond" w:cs="Times New Roman"/>
          <w:b/>
          <w:bCs/>
          <w:color w:val="auto"/>
          <w:sz w:val="22"/>
          <w:szCs w:val="22"/>
        </w:rPr>
        <w:t xml:space="preserve">oświadczenia o braku </w:t>
      </w:r>
      <w:r w:rsidRPr="00606D10">
        <w:rPr>
          <w:rFonts w:ascii="Garamond" w:hAnsi="Garamond" w:cs="Times New Roman"/>
          <w:b/>
          <w:color w:val="auto"/>
          <w:sz w:val="22"/>
          <w:szCs w:val="22"/>
        </w:rPr>
        <w:t>przynależności do tej samej grupy kapitałowej</w:t>
      </w:r>
      <w:r w:rsidRPr="00606D10">
        <w:rPr>
          <w:rFonts w:ascii="Garamond" w:hAnsi="Garamond" w:cs="Times New Roman"/>
          <w:color w:val="auto"/>
          <w:sz w:val="22"/>
          <w:szCs w:val="22"/>
        </w:rPr>
        <w:t xml:space="preserve"> w</w:t>
      </w:r>
      <w:r w:rsidR="00C43802" w:rsidRPr="00606D10">
        <w:rPr>
          <w:rFonts w:ascii="Garamond" w:hAnsi="Garamond" w:cs="Times New Roman"/>
          <w:color w:val="auto"/>
          <w:sz w:val="22"/>
          <w:szCs w:val="22"/>
        </w:rPr>
        <w:t xml:space="preserve"> </w:t>
      </w:r>
      <w:r w:rsidRPr="00606D10">
        <w:rPr>
          <w:rFonts w:ascii="Garamond" w:hAnsi="Garamond" w:cs="Times New Roman"/>
          <w:color w:val="auto"/>
          <w:sz w:val="22"/>
          <w:szCs w:val="22"/>
        </w:rPr>
        <w:t>rozumieniu ustawy z dnia 16 lutego 2007 r. o ochronie konkurencji i konsumentów (Dz.U. z 2020 r. </w:t>
      </w:r>
      <w:hyperlink r:id="rId8" w:history="1">
        <w:r w:rsidRPr="00606D10">
          <w:rPr>
            <w:rStyle w:val="Hipercze"/>
            <w:rFonts w:ascii="Garamond" w:hAnsi="Garamond" w:cs="Times New Roman"/>
            <w:color w:val="auto"/>
            <w:sz w:val="22"/>
            <w:szCs w:val="22"/>
            <w:u w:val="none"/>
          </w:rPr>
          <w:t>poz. 1076</w:t>
        </w:r>
      </w:hyperlink>
      <w:r w:rsidRPr="00606D10">
        <w:rPr>
          <w:rFonts w:ascii="Garamond" w:hAnsi="Garamond" w:cs="Times New Roman"/>
          <w:color w:val="auto"/>
          <w:sz w:val="22"/>
          <w:szCs w:val="22"/>
        </w:rPr>
        <w:t> i </w:t>
      </w:r>
      <w:hyperlink r:id="rId9" w:history="1">
        <w:r w:rsidRPr="00606D10">
          <w:rPr>
            <w:rStyle w:val="Hipercze"/>
            <w:rFonts w:ascii="Garamond" w:hAnsi="Garamond" w:cs="Times New Roman"/>
            <w:color w:val="auto"/>
            <w:sz w:val="22"/>
            <w:szCs w:val="22"/>
            <w:u w:val="none"/>
          </w:rPr>
          <w:t>1086</w:t>
        </w:r>
      </w:hyperlink>
      <w:r w:rsidRPr="00606D10">
        <w:rPr>
          <w:rFonts w:ascii="Garamond" w:hAnsi="Garamond" w:cs="Times New Roman"/>
          <w:color w:val="auto"/>
          <w:sz w:val="22"/>
          <w:szCs w:val="22"/>
        </w:rPr>
        <w:t xml:space="preserve">), z innym Wykonawcą, który złożył odrębną ofertę, albo </w:t>
      </w:r>
      <w:r w:rsidRPr="00606D10">
        <w:rPr>
          <w:rFonts w:ascii="Garamond" w:hAnsi="Garamond" w:cs="Times New Roman"/>
          <w:b/>
          <w:color w:val="auto"/>
          <w:sz w:val="22"/>
          <w:szCs w:val="22"/>
        </w:rPr>
        <w:t>oświadczenia o przynależności do tej samej grupy kapitałowej wraz z dokumentami lub informacjami</w:t>
      </w:r>
      <w:r w:rsidRPr="00606D10">
        <w:rPr>
          <w:rFonts w:ascii="Garamond" w:hAnsi="Garamond" w:cs="Times New Roman"/>
          <w:color w:val="auto"/>
          <w:sz w:val="22"/>
          <w:szCs w:val="22"/>
        </w:rPr>
        <w:t xml:space="preserve"> potwierdzającymi przygotowanie oferty niezależnie od innego Wykonawcy należącego do tej samej grupy kapitałowej. Oświadcz</w:t>
      </w:r>
      <w:r w:rsidR="007F7FC5" w:rsidRPr="00606D10">
        <w:rPr>
          <w:rFonts w:ascii="Garamond" w:hAnsi="Garamond" w:cs="Times New Roman"/>
          <w:color w:val="auto"/>
          <w:sz w:val="22"/>
          <w:szCs w:val="22"/>
        </w:rPr>
        <w:t xml:space="preserve">enie stanowi załącznik nr 8 </w:t>
      </w:r>
      <w:r w:rsidRPr="00606D10">
        <w:rPr>
          <w:rFonts w:ascii="Garamond" w:hAnsi="Garamond" w:cs="Times New Roman"/>
          <w:color w:val="auto"/>
          <w:sz w:val="22"/>
          <w:szCs w:val="22"/>
        </w:rPr>
        <w:t>do niniejszego Zapytania ofertowego. W przypadku wykonawców wspólnie ubiegających się o udzielenie zamówienia – oświadczenie o braku przynależności do tej samej grupy kapitałowej lub o przynależności do grupy kapitałowej składa każdy z wykonawców wspólnie ubiegających się o udzielenie zamówienia. Oświadczen</w:t>
      </w:r>
      <w:r w:rsidR="00293BC2" w:rsidRPr="00606D10">
        <w:rPr>
          <w:rFonts w:ascii="Garamond" w:hAnsi="Garamond" w:cs="Times New Roman"/>
          <w:color w:val="auto"/>
          <w:sz w:val="22"/>
          <w:szCs w:val="22"/>
        </w:rPr>
        <w:t>ie składa się w oryginale.</w:t>
      </w:r>
    </w:p>
    <w:p w14:paraId="6D7A1E7B" w14:textId="5510913B" w:rsidR="00A7525D" w:rsidRPr="00606D10" w:rsidRDefault="00A7525D" w:rsidP="003A1783">
      <w:pPr>
        <w:pStyle w:val="Default"/>
        <w:numPr>
          <w:ilvl w:val="0"/>
          <w:numId w:val="2"/>
        </w:numPr>
        <w:spacing w:line="276" w:lineRule="auto"/>
        <w:jc w:val="both"/>
        <w:rPr>
          <w:rFonts w:ascii="Garamond" w:hAnsi="Garamond" w:cs="Times New Roman"/>
          <w:b/>
          <w:color w:val="auto"/>
          <w:sz w:val="22"/>
          <w:szCs w:val="22"/>
          <w:lang w:eastAsia="pl-PL"/>
        </w:rPr>
      </w:pPr>
      <w:r w:rsidRPr="00606D10">
        <w:rPr>
          <w:rFonts w:ascii="Garamond" w:hAnsi="Garamond" w:cs="Times New Roman"/>
          <w:color w:val="auto"/>
          <w:sz w:val="22"/>
          <w:szCs w:val="22"/>
        </w:rPr>
        <w:t>W przypadku, gdy wykonawca działa przez pełnomocnika, do oferty należy dołączyć stosowne pełnomocnictwo/a</w:t>
      </w:r>
      <w:r w:rsidR="00A5387C" w:rsidRPr="00606D10">
        <w:rPr>
          <w:rFonts w:ascii="Garamond" w:hAnsi="Garamond" w:cs="Times New Roman"/>
          <w:color w:val="auto"/>
          <w:sz w:val="22"/>
          <w:szCs w:val="22"/>
        </w:rPr>
        <w:t>.</w:t>
      </w:r>
    </w:p>
    <w:p w14:paraId="1D4ECD26" w14:textId="77777777" w:rsidR="00A7525D" w:rsidRPr="00606D10" w:rsidRDefault="00A7525D" w:rsidP="003A1783">
      <w:pPr>
        <w:widowControl/>
        <w:numPr>
          <w:ilvl w:val="0"/>
          <w:numId w:val="2"/>
        </w:numPr>
        <w:tabs>
          <w:tab w:val="left" w:pos="905"/>
        </w:tabs>
        <w:autoSpaceDE w:val="0"/>
        <w:autoSpaceDN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Wykonawcy wspólnie ubiegający się o udzielenie zamówienia ustanawiają pełnomocnika do reprezentowania ich w postępowaniu albo do reprezentowania ich w postępowaniu i do zawarcia umowy.</w:t>
      </w:r>
    </w:p>
    <w:p w14:paraId="7320FC2D" w14:textId="782BCBE3" w:rsidR="00A7525D" w:rsidRPr="00606D10" w:rsidRDefault="00A7525D" w:rsidP="003A1783">
      <w:pPr>
        <w:widowControl/>
        <w:numPr>
          <w:ilvl w:val="0"/>
          <w:numId w:val="2"/>
        </w:numPr>
        <w:tabs>
          <w:tab w:val="left" w:pos="905"/>
        </w:tabs>
        <w:autoSpaceDE w:val="0"/>
        <w:autoSpaceDN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Pełnomocnictwo, o którym mowa w </w:t>
      </w:r>
      <w:r w:rsidR="00256BC9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ust. 11</w:t>
      </w:r>
      <w:r w:rsidR="007C5402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należy dołączyć do oferty.</w:t>
      </w:r>
    </w:p>
    <w:p w14:paraId="537739BA" w14:textId="77777777" w:rsidR="00A7525D" w:rsidRPr="00606D10" w:rsidRDefault="00A7525D" w:rsidP="003A1783">
      <w:pPr>
        <w:widowControl/>
        <w:numPr>
          <w:ilvl w:val="0"/>
          <w:numId w:val="2"/>
        </w:numPr>
        <w:tabs>
          <w:tab w:val="left" w:pos="905"/>
        </w:tabs>
        <w:autoSpaceDE w:val="0"/>
        <w:autoSpaceDN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Wszelką korespondencję w postępowaniu zamawiający kieruje do pełnomocnika.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ab/>
      </w:r>
    </w:p>
    <w:p w14:paraId="1FEE820B" w14:textId="41A95CAA" w:rsidR="00A7525D" w:rsidRPr="00606D10" w:rsidRDefault="00A7525D" w:rsidP="003A1783">
      <w:pPr>
        <w:widowControl/>
        <w:numPr>
          <w:ilvl w:val="0"/>
          <w:numId w:val="2"/>
        </w:numPr>
        <w:autoSpaceDE w:val="0"/>
        <w:autoSpaceDN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Wspólnicy spółki cywilnej są wykonawcami wspólnie ubiegającymi się o udzielenie zamówienia i mają do nich zastosowa</w:t>
      </w:r>
      <w:r w:rsidR="00256BC9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nie zasady określone w ust </w:t>
      </w:r>
      <w:r w:rsidR="00DA3A16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7-9</w:t>
      </w:r>
    </w:p>
    <w:p w14:paraId="38F421AB" w14:textId="77777777" w:rsidR="00A7525D" w:rsidRPr="00606D10" w:rsidRDefault="00A7525D" w:rsidP="003A1783">
      <w:pPr>
        <w:widowControl/>
        <w:numPr>
          <w:ilvl w:val="0"/>
          <w:numId w:val="2"/>
        </w:numPr>
        <w:autoSpaceDE w:val="0"/>
        <w:autoSpaceDN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Przed podpisaniem umowy (w przypadku wyboru danej oferty jako najkorzystniejszej) wykonawcy wspólnie ubiegający się o udzielenie zamówienia będą mieli obowiązek przedstawić zamawiającemu umowę konsorcjum, zawierającą co najmniej:</w:t>
      </w:r>
    </w:p>
    <w:p w14:paraId="08BC80C8" w14:textId="77777777" w:rsidR="00A7525D" w:rsidRPr="00606D10" w:rsidRDefault="00A7525D">
      <w:pPr>
        <w:widowControl/>
        <w:numPr>
          <w:ilvl w:val="0"/>
          <w:numId w:val="6"/>
        </w:numPr>
        <w:tabs>
          <w:tab w:val="num" w:pos="567"/>
        </w:tabs>
        <w:spacing w:line="276" w:lineRule="auto"/>
        <w:ind w:left="567" w:hanging="283"/>
        <w:jc w:val="both"/>
        <w:rPr>
          <w:rFonts w:ascii="Garamond" w:eastAsia="Calibri" w:hAnsi="Garamond" w:cs="Times New Roman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zobowiązanie do realizacji wspólnego przedsięwzięcia gospodarczego obejmującego swoim zakresem realizację przedmiotu zamówienia;</w:t>
      </w:r>
    </w:p>
    <w:p w14:paraId="42A51C19" w14:textId="77777777" w:rsidR="00A7525D" w:rsidRPr="00606D10" w:rsidRDefault="00A7525D">
      <w:pPr>
        <w:widowControl/>
        <w:numPr>
          <w:ilvl w:val="0"/>
          <w:numId w:val="6"/>
        </w:numPr>
        <w:tabs>
          <w:tab w:val="num" w:pos="567"/>
        </w:tabs>
        <w:spacing w:line="276" w:lineRule="auto"/>
        <w:ind w:left="567" w:hanging="283"/>
        <w:jc w:val="both"/>
        <w:rPr>
          <w:rFonts w:ascii="Garamond" w:eastAsia="Calibri" w:hAnsi="Garamond" w:cs="Times New Roman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określenie zakresu działania poszczególnych stron umowy;</w:t>
      </w:r>
    </w:p>
    <w:p w14:paraId="039AC8F9" w14:textId="0ECA8B23" w:rsidR="00A7525D" w:rsidRPr="00606D10" w:rsidRDefault="00A7525D">
      <w:pPr>
        <w:widowControl/>
        <w:numPr>
          <w:ilvl w:val="0"/>
          <w:numId w:val="6"/>
        </w:numPr>
        <w:tabs>
          <w:tab w:val="num" w:pos="567"/>
        </w:tabs>
        <w:spacing w:line="276" w:lineRule="auto"/>
        <w:ind w:left="567" w:hanging="283"/>
        <w:jc w:val="both"/>
        <w:rPr>
          <w:rFonts w:ascii="Garamond" w:eastAsia="Calibri" w:hAnsi="Garamond" w:cs="Times New Roman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czas obowiązywania umowy, który nie może być krótszy, niż okres obejmujący realizację zamówienia oraz czas </w:t>
      </w:r>
      <w:r w:rsidR="00E8048F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trwania</w:t>
      </w:r>
      <w:r w:rsidR="00E7605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rękojmi</w:t>
      </w:r>
      <w:r w:rsidR="00EA69F8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.</w:t>
      </w:r>
    </w:p>
    <w:p w14:paraId="641C9CDF" w14:textId="77777777" w:rsidR="00A7525D" w:rsidRPr="00606D10" w:rsidRDefault="00A7525D" w:rsidP="001911BF">
      <w:pPr>
        <w:tabs>
          <w:tab w:val="left" w:pos="545"/>
        </w:tabs>
        <w:spacing w:line="276" w:lineRule="auto"/>
        <w:jc w:val="both"/>
        <w:outlineLvl w:val="0"/>
        <w:rPr>
          <w:rFonts w:ascii="Garamond" w:eastAsia="Calibri" w:hAnsi="Garamond" w:cs="Times New Roman"/>
          <w:bCs/>
          <w:color w:val="auto"/>
          <w:sz w:val="22"/>
          <w:szCs w:val="22"/>
          <w:u w:val="single"/>
          <w:lang w:eastAsia="en-US"/>
        </w:rPr>
      </w:pPr>
    </w:p>
    <w:p w14:paraId="38BAFB7E" w14:textId="6C577BD6" w:rsidR="00A7525D" w:rsidRPr="00A445A7" w:rsidRDefault="00A7525D" w:rsidP="001911BF">
      <w:pPr>
        <w:tabs>
          <w:tab w:val="left" w:pos="851"/>
        </w:tabs>
        <w:spacing w:before="41" w:line="276" w:lineRule="auto"/>
        <w:jc w:val="both"/>
        <w:rPr>
          <w:rFonts w:ascii="Garamond" w:eastAsia="Calibri" w:hAnsi="Garamond" w:cs="Times New Roman"/>
          <w:b/>
          <w:bCs/>
          <w:sz w:val="22"/>
          <w:szCs w:val="22"/>
          <w:u w:val="single"/>
          <w:lang w:eastAsia="en-US"/>
        </w:rPr>
      </w:pPr>
      <w:r w:rsidRPr="00A445A7">
        <w:rPr>
          <w:rFonts w:ascii="Garamond" w:eastAsia="Calibri" w:hAnsi="Garamond" w:cs="Times New Roman"/>
          <w:b/>
          <w:bCs/>
          <w:sz w:val="22"/>
          <w:szCs w:val="22"/>
          <w:u w:val="single"/>
          <w:lang w:eastAsia="en-US"/>
        </w:rPr>
        <w:t xml:space="preserve">VII. Informacje o środkach komunikacji </w:t>
      </w:r>
      <w:r w:rsidR="005D7A14" w:rsidRPr="00A445A7">
        <w:rPr>
          <w:rFonts w:ascii="Garamond" w:eastAsia="Calibri" w:hAnsi="Garamond" w:cs="Times New Roman"/>
          <w:b/>
          <w:bCs/>
          <w:sz w:val="22"/>
          <w:szCs w:val="22"/>
          <w:u w:val="single"/>
          <w:lang w:eastAsia="en-US"/>
        </w:rPr>
        <w:t>oraz wyjaśnienia treści Zapytania ofertowego</w:t>
      </w:r>
    </w:p>
    <w:p w14:paraId="46DB5199" w14:textId="78401109" w:rsidR="00E7605E" w:rsidRPr="00606D10" w:rsidRDefault="00E7605E" w:rsidP="001911BF">
      <w:pPr>
        <w:tabs>
          <w:tab w:val="left" w:pos="851"/>
        </w:tabs>
        <w:spacing w:before="41" w:line="276" w:lineRule="auto"/>
        <w:jc w:val="both"/>
        <w:rPr>
          <w:rFonts w:ascii="Garamond" w:eastAsia="Calibri" w:hAnsi="Garamond" w:cs="Times New Roman"/>
          <w:b/>
          <w:bCs/>
          <w:sz w:val="22"/>
          <w:szCs w:val="22"/>
          <w:lang w:eastAsia="en-US"/>
        </w:rPr>
      </w:pPr>
    </w:p>
    <w:p w14:paraId="2BE126FF" w14:textId="2DC05014" w:rsidR="00286F85" w:rsidRPr="00606D10" w:rsidRDefault="00286F85" w:rsidP="00286F85">
      <w:pPr>
        <w:pStyle w:val="Akapitzlist"/>
        <w:widowControl/>
        <w:numPr>
          <w:ilvl w:val="0"/>
          <w:numId w:val="18"/>
        </w:numPr>
        <w:tabs>
          <w:tab w:val="left" w:pos="426"/>
        </w:tabs>
        <w:spacing w:line="276" w:lineRule="auto"/>
        <w:jc w:val="both"/>
        <w:rPr>
          <w:rFonts w:ascii="Garamond" w:eastAsiaTheme="minorHAns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eastAsia="Times New Roman" w:hAnsi="Garamond"/>
          <w:kern w:val="3"/>
          <w:sz w:val="22"/>
          <w:szCs w:val="22"/>
          <w:lang w:val="pl-PL" w:eastAsia="zh-CN"/>
        </w:rPr>
        <w:t xml:space="preserve">W postępowaniu o udzielenie zamówienia komunikacja pomiędzy Zamawiającym a </w:t>
      </w:r>
      <w:r w:rsidR="00E8048F" w:rsidRPr="00606D10">
        <w:rPr>
          <w:rFonts w:ascii="Garamond" w:eastAsia="Times New Roman" w:hAnsi="Garamond"/>
          <w:color w:val="auto"/>
          <w:kern w:val="3"/>
          <w:sz w:val="22"/>
          <w:szCs w:val="22"/>
          <w:lang w:val="pl-PL" w:eastAsia="zh-CN"/>
        </w:rPr>
        <w:t>Oferentami</w:t>
      </w:r>
      <w:r w:rsidRPr="00606D10">
        <w:rPr>
          <w:rFonts w:ascii="Garamond" w:eastAsia="Times New Roman" w:hAnsi="Garamond"/>
          <w:color w:val="auto"/>
          <w:kern w:val="3"/>
          <w:sz w:val="22"/>
          <w:szCs w:val="22"/>
          <w:lang w:val="pl-PL" w:eastAsia="zh-CN"/>
        </w:rPr>
        <w:t xml:space="preserve"> w szczególności składanie oświadczeń, wniosków, zawiadomień oraz przekazywanie informacji odbywa się elektronicznie za pośrednictwem bazy konkurencyjności</w:t>
      </w:r>
      <w:r w:rsidR="00C43DBD" w:rsidRPr="00606D10">
        <w:rPr>
          <w:rFonts w:ascii="Garamond" w:eastAsia="Times New Roman" w:hAnsi="Garamond"/>
          <w:color w:val="auto"/>
          <w:kern w:val="3"/>
          <w:sz w:val="22"/>
          <w:szCs w:val="22"/>
          <w:lang w:val="pl-PL" w:eastAsia="zh-CN"/>
        </w:rPr>
        <w:t>,</w:t>
      </w:r>
      <w:r w:rsidRPr="00606D10">
        <w:rPr>
          <w:rStyle w:val="Hipercze"/>
          <w:rFonts w:ascii="Garamond" w:hAnsi="Garamond"/>
          <w:color w:val="auto"/>
          <w:sz w:val="22"/>
          <w:szCs w:val="22"/>
          <w:lang w:val="pl-PL"/>
        </w:rPr>
        <w:t xml:space="preserve"> </w:t>
      </w:r>
    </w:p>
    <w:p w14:paraId="38C748EF" w14:textId="3314295E" w:rsidR="005D7A14" w:rsidRPr="00606D10" w:rsidRDefault="005D7A14" w:rsidP="00393B06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hAnsi="Garamond"/>
          <w:sz w:val="22"/>
          <w:szCs w:val="22"/>
          <w:lang w:val="pl-PL"/>
        </w:rPr>
        <w:t xml:space="preserve">Wszelkie </w:t>
      </w:r>
      <w:r w:rsidRPr="00606D10">
        <w:rPr>
          <w:rFonts w:ascii="Garamond" w:hAnsi="Garamond"/>
          <w:bCs/>
          <w:sz w:val="22"/>
          <w:szCs w:val="22"/>
          <w:lang w:val="pl-PL"/>
        </w:rPr>
        <w:t>pytania i wątpliwości</w:t>
      </w:r>
      <w:r w:rsidRPr="00606D10">
        <w:rPr>
          <w:rFonts w:ascii="Garamond" w:hAnsi="Garamond"/>
          <w:b/>
          <w:bCs/>
          <w:sz w:val="22"/>
          <w:szCs w:val="22"/>
          <w:lang w:val="pl-PL"/>
        </w:rPr>
        <w:t xml:space="preserve"> </w:t>
      </w:r>
      <w:r w:rsidRPr="00606D10">
        <w:rPr>
          <w:rFonts w:ascii="Garamond" w:hAnsi="Garamond"/>
          <w:sz w:val="22"/>
          <w:szCs w:val="22"/>
          <w:lang w:val="pl-PL"/>
        </w:rPr>
        <w:t xml:space="preserve">dotyczące prowadzonego postępowania oraz wnioski o wyjaśnienie treści zapytania należy kierować </w:t>
      </w:r>
      <w:r w:rsidRPr="00606D10">
        <w:rPr>
          <w:rFonts w:ascii="Garamond" w:eastAsia="Arial" w:hAnsi="Garamond"/>
          <w:sz w:val="22"/>
          <w:szCs w:val="22"/>
          <w:lang w:val="pl-PL" w:bidi="pl-PL"/>
        </w:rPr>
        <w:t>poprzez</w:t>
      </w:r>
      <w:r w:rsidRPr="00606D10">
        <w:rPr>
          <w:rFonts w:ascii="Garamond" w:eastAsiaTheme="minorHAnsi" w:hAnsi="Garamond"/>
          <w:sz w:val="22"/>
          <w:szCs w:val="22"/>
          <w:lang w:val="pl-PL" w:eastAsia="en-US"/>
        </w:rPr>
        <w:t xml:space="preserve"> system Bazy Konkurencyjności, </w:t>
      </w:r>
      <w:hyperlink r:id="rId10" w:history="1">
        <w:r w:rsidRPr="00606D10">
          <w:rPr>
            <w:rFonts w:ascii="Garamond" w:eastAsiaTheme="minorHAnsi" w:hAnsi="Garamond"/>
            <w:sz w:val="22"/>
            <w:szCs w:val="22"/>
            <w:u w:val="single"/>
            <w:lang w:val="pl-PL" w:eastAsia="en-US"/>
          </w:rPr>
          <w:t>https://bazakonkurencyjnosci.funduszeeuropejskie.gov.pl/</w:t>
        </w:r>
      </w:hyperlink>
      <w:r w:rsidRPr="00606D10">
        <w:rPr>
          <w:rFonts w:ascii="Garamond" w:eastAsiaTheme="minorHAnsi" w:hAnsi="Garamond"/>
          <w:sz w:val="22"/>
          <w:szCs w:val="22"/>
          <w:u w:val="single"/>
          <w:lang w:val="pl-PL" w:eastAsia="en-US"/>
        </w:rPr>
        <w:t>.</w:t>
      </w:r>
    </w:p>
    <w:p w14:paraId="5045BA16" w14:textId="066F4C85" w:rsidR="005D7A14" w:rsidRPr="00606D10" w:rsidRDefault="005D7A14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eastAsia="Arial" w:hAnsi="Garamond"/>
          <w:sz w:val="22"/>
          <w:szCs w:val="22"/>
          <w:lang w:val="pl-PL" w:bidi="pl-PL"/>
        </w:rPr>
        <w:lastRenderedPageBreak/>
        <w:t>Zamawiający udzieli wyjaśnień niezwłocz</w:t>
      </w:r>
      <w:r w:rsidR="00256BC9" w:rsidRPr="00606D10">
        <w:rPr>
          <w:rFonts w:ascii="Garamond" w:eastAsia="Arial" w:hAnsi="Garamond"/>
          <w:sz w:val="22"/>
          <w:szCs w:val="22"/>
          <w:lang w:val="pl-PL" w:bidi="pl-PL"/>
        </w:rPr>
        <w:t xml:space="preserve">nie, jednak nie później </w:t>
      </w:r>
      <w:r w:rsidR="00256BC9" w:rsidRPr="00606D10">
        <w:rPr>
          <w:rFonts w:ascii="Garamond" w:eastAsia="Arial" w:hAnsi="Garamond"/>
          <w:color w:val="auto"/>
          <w:sz w:val="22"/>
          <w:szCs w:val="22"/>
          <w:lang w:val="pl-PL" w:bidi="pl-PL"/>
        </w:rPr>
        <w:t>niż na 2</w:t>
      </w:r>
      <w:r w:rsidRPr="00606D10">
        <w:rPr>
          <w:rFonts w:ascii="Garamond" w:eastAsia="Arial" w:hAnsi="Garamond"/>
          <w:color w:val="auto"/>
          <w:sz w:val="22"/>
          <w:szCs w:val="22"/>
          <w:lang w:val="pl-PL" w:bidi="pl-PL"/>
        </w:rPr>
        <w:t xml:space="preserve"> dni </w:t>
      </w:r>
      <w:r w:rsidRPr="00606D10">
        <w:rPr>
          <w:rFonts w:ascii="Garamond" w:eastAsia="Arial" w:hAnsi="Garamond"/>
          <w:sz w:val="22"/>
          <w:szCs w:val="22"/>
          <w:lang w:val="pl-PL" w:bidi="pl-PL"/>
        </w:rPr>
        <w:t xml:space="preserve">przed upływem terminu składania ofert, pod warunkiem, że wniosek o wyjaśnienie treści </w:t>
      </w:r>
      <w:r w:rsidR="00606D10" w:rsidRPr="00606D10">
        <w:rPr>
          <w:rFonts w:ascii="Garamond" w:eastAsia="Arial" w:hAnsi="Garamond"/>
          <w:sz w:val="22"/>
          <w:szCs w:val="22"/>
          <w:lang w:val="pl-PL" w:bidi="pl-PL"/>
        </w:rPr>
        <w:t>zapytania wpłynie</w:t>
      </w:r>
      <w:r w:rsidRPr="00606D10">
        <w:rPr>
          <w:rFonts w:ascii="Garamond" w:eastAsia="Arial" w:hAnsi="Garamond"/>
          <w:sz w:val="22"/>
          <w:szCs w:val="22"/>
          <w:lang w:val="pl-PL" w:bidi="pl-PL"/>
        </w:rPr>
        <w:t xml:space="preserve"> na bazę konkurencyjności nie później niż do końca dnia, w którym upływa połowa wyznaczonego terminu składania ofert.</w:t>
      </w:r>
    </w:p>
    <w:p w14:paraId="1E00BFDA" w14:textId="6EF29929" w:rsidR="005D7A14" w:rsidRPr="00606D10" w:rsidRDefault="005D7A14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hAnsi="Garamond"/>
          <w:sz w:val="22"/>
          <w:szCs w:val="22"/>
          <w:lang w:val="pl-PL"/>
        </w:rPr>
        <w:t xml:space="preserve">Jeżeli wniosek o wyjaśnienie treści zapytania wpłynie po upływie terminu składania wniosku, o którym mowa w ust. </w:t>
      </w:r>
      <w:r w:rsidR="008F3032" w:rsidRPr="00606D10">
        <w:rPr>
          <w:rFonts w:ascii="Garamond" w:hAnsi="Garamond"/>
          <w:sz w:val="22"/>
          <w:szCs w:val="22"/>
          <w:lang w:val="pl-PL"/>
        </w:rPr>
        <w:t>2</w:t>
      </w:r>
      <w:r w:rsidRPr="00606D10">
        <w:rPr>
          <w:rFonts w:ascii="Garamond" w:hAnsi="Garamond"/>
          <w:sz w:val="22"/>
          <w:szCs w:val="22"/>
          <w:lang w:val="pl-PL"/>
        </w:rPr>
        <w:t xml:space="preserve"> lub będzie dotyczyć udzielonych wyjaśnień, zamawiający może udzielić wyjaśnień albo pozostawić wniosek bez rozpoznania.</w:t>
      </w:r>
    </w:p>
    <w:p w14:paraId="1DCCCA37" w14:textId="0FAFED39" w:rsidR="005D7A14" w:rsidRPr="00606D10" w:rsidRDefault="005D7A14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hAnsi="Garamond"/>
          <w:sz w:val="22"/>
          <w:szCs w:val="22"/>
          <w:lang w:val="pl-PL"/>
        </w:rPr>
        <w:t xml:space="preserve">Zaleca </w:t>
      </w:r>
      <w:r w:rsidR="00A445A7" w:rsidRPr="00606D10">
        <w:rPr>
          <w:rFonts w:ascii="Garamond" w:hAnsi="Garamond"/>
          <w:sz w:val="22"/>
          <w:szCs w:val="22"/>
          <w:lang w:val="pl-PL"/>
        </w:rPr>
        <w:t>się,</w:t>
      </w:r>
      <w:r w:rsidRPr="00606D10">
        <w:rPr>
          <w:rFonts w:ascii="Garamond" w:hAnsi="Garamond"/>
          <w:sz w:val="22"/>
          <w:szCs w:val="22"/>
          <w:lang w:val="pl-PL"/>
        </w:rPr>
        <w:t xml:space="preserve"> aby wnioski o wyjaśnienie treści zapytania były przekazywane w wersji edytowalnej. </w:t>
      </w:r>
    </w:p>
    <w:p w14:paraId="5476666A" w14:textId="77777777" w:rsidR="005D7A14" w:rsidRPr="00606D10" w:rsidRDefault="005D7A14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hAnsi="Garamond"/>
          <w:sz w:val="22"/>
          <w:szCs w:val="22"/>
          <w:lang w:val="pl-PL"/>
        </w:rPr>
        <w:t xml:space="preserve">Przedłużenie terminu składania ofert nie wpływa na bieg terminu składania wniosku, o którym mowa w pkt 1 niniejszego ustępu. </w:t>
      </w:r>
    </w:p>
    <w:p w14:paraId="5D43C074" w14:textId="59A8755F" w:rsidR="005D7A14" w:rsidRPr="00606D10" w:rsidRDefault="005D7A14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hAnsi="Garamond"/>
          <w:sz w:val="22"/>
          <w:szCs w:val="22"/>
          <w:lang w:val="pl-PL"/>
        </w:rPr>
        <w:t>Treść wyjaśnień zamawiający umieści na bazie konkurencyjności.</w:t>
      </w:r>
    </w:p>
    <w:p w14:paraId="4E9F6341" w14:textId="09AEB44A" w:rsidR="00286F85" w:rsidRPr="00606D10" w:rsidRDefault="00286F85" w:rsidP="00286F85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contextualSpacing w:val="0"/>
        <w:jc w:val="both"/>
        <w:rPr>
          <w:rFonts w:ascii="Garamond" w:eastAsia="Arial" w:hAnsi="Garamond"/>
          <w:sz w:val="22"/>
          <w:szCs w:val="22"/>
          <w:lang w:val="pl-PL" w:bidi="pl-PL"/>
        </w:rPr>
      </w:pPr>
      <w:r w:rsidRPr="00606D10">
        <w:rPr>
          <w:rFonts w:ascii="Garamond" w:eastAsiaTheme="minorHAnsi" w:hAnsi="Garamond"/>
          <w:color w:val="auto"/>
          <w:sz w:val="22"/>
          <w:szCs w:val="22"/>
          <w:lang w:val="pl-PL" w:eastAsia="en-US"/>
        </w:rPr>
        <w:t>Postępowanie prowadzone jest w języku polskim w formie elektronicznej.</w:t>
      </w:r>
    </w:p>
    <w:p w14:paraId="2D7BFB77" w14:textId="77777777" w:rsidR="00286F85" w:rsidRPr="00606D10" w:rsidRDefault="00286F85" w:rsidP="00286F85">
      <w:pPr>
        <w:widowControl/>
        <w:tabs>
          <w:tab w:val="left" w:pos="426"/>
        </w:tabs>
        <w:spacing w:line="276" w:lineRule="auto"/>
        <w:jc w:val="both"/>
        <w:rPr>
          <w:rFonts w:ascii="Garamond" w:eastAsia="Times New Roman" w:hAnsi="Garamond" w:cs="Times New Roman"/>
          <w:b/>
          <w:bCs/>
          <w:kern w:val="3"/>
          <w:sz w:val="22"/>
          <w:szCs w:val="22"/>
          <w:lang w:eastAsia="zh-CN"/>
        </w:rPr>
      </w:pPr>
    </w:p>
    <w:p w14:paraId="43C25417" w14:textId="77777777" w:rsidR="005D7A14" w:rsidRPr="00606D10" w:rsidRDefault="005D7A14" w:rsidP="001911BF">
      <w:pPr>
        <w:tabs>
          <w:tab w:val="left" w:pos="851"/>
        </w:tabs>
        <w:spacing w:before="41" w:line="276" w:lineRule="auto"/>
        <w:jc w:val="both"/>
        <w:rPr>
          <w:rFonts w:ascii="Garamond" w:eastAsia="Calibri" w:hAnsi="Garamond" w:cs="Times New Roman"/>
          <w:b/>
          <w:bCs/>
          <w:sz w:val="22"/>
          <w:szCs w:val="22"/>
          <w:lang w:eastAsia="en-US"/>
        </w:rPr>
      </w:pPr>
    </w:p>
    <w:p w14:paraId="2242B1C3" w14:textId="77777777" w:rsidR="00A7525D" w:rsidRPr="00606D10" w:rsidRDefault="00A7525D" w:rsidP="001911BF">
      <w:pPr>
        <w:tabs>
          <w:tab w:val="left" w:pos="851"/>
        </w:tabs>
        <w:autoSpaceDE w:val="0"/>
        <w:autoSpaceDN w:val="0"/>
        <w:spacing w:before="41" w:line="276" w:lineRule="auto"/>
        <w:jc w:val="both"/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u w:val="single"/>
          <w:lang w:eastAsia="en-US"/>
        </w:rPr>
        <w:t>VIII. Miejsce, termin oraz sposób składania</w:t>
      </w:r>
      <w:r w:rsidRPr="00606D10">
        <w:rPr>
          <w:rFonts w:ascii="Garamond" w:eastAsia="Calibri" w:hAnsi="Garamond" w:cs="Times New Roman"/>
          <w:b/>
          <w:color w:val="auto"/>
          <w:spacing w:val="-4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u w:val="single"/>
          <w:lang w:eastAsia="en-US"/>
        </w:rPr>
        <w:t>ofert</w:t>
      </w:r>
    </w:p>
    <w:p w14:paraId="078F3C2F" w14:textId="240C4F9F" w:rsidR="00CF60FD" w:rsidRPr="00CF60FD" w:rsidRDefault="00CF60FD" w:rsidP="00AC3709">
      <w:pPr>
        <w:widowControl/>
        <w:numPr>
          <w:ilvl w:val="1"/>
          <w:numId w:val="8"/>
        </w:numPr>
        <w:tabs>
          <w:tab w:val="left" w:pos="851"/>
        </w:tabs>
        <w:autoSpaceDE w:val="0"/>
        <w:autoSpaceDN w:val="0"/>
        <w:spacing w:before="41" w:after="160" w:line="276" w:lineRule="auto"/>
        <w:jc w:val="both"/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</w:pPr>
      <w:r w:rsidRPr="00CF60FD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Ofertę należy złożyć w nieprzekraczalnym terminie umieszczonym na stronie </w:t>
      </w:r>
      <w:r w:rsidR="00A445A7" w:rsidRPr="00CF60FD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ogłoszenia nr</w:t>
      </w:r>
      <w:r w:rsidRPr="00CF60FD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="005E66F0" w:rsidRPr="005E66F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2026-53294-271141</w:t>
      </w:r>
      <w:r w:rsidRPr="00CF60FD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(Baza Konkurencyjności Funduszy Europejskich; https://bazakonkurencyjnosci.funduszeeuropejskie.gov.pl)</w:t>
      </w:r>
    </w:p>
    <w:p w14:paraId="21BFD11B" w14:textId="6B754473" w:rsidR="008B28BB" w:rsidRPr="00606D10" w:rsidRDefault="00A7525D">
      <w:pPr>
        <w:widowControl/>
        <w:numPr>
          <w:ilvl w:val="1"/>
          <w:numId w:val="8"/>
        </w:numPr>
        <w:tabs>
          <w:tab w:val="left" w:pos="851"/>
        </w:tabs>
        <w:autoSpaceDE w:val="0"/>
        <w:autoSpaceDN w:val="0"/>
        <w:spacing w:before="41" w:after="160" w:line="276" w:lineRule="auto"/>
        <w:ind w:left="426"/>
        <w:jc w:val="both"/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lang w:eastAsia="en-US"/>
        </w:rPr>
        <w:t>Ofertę składa się pod rygorem nieważności w:</w:t>
      </w:r>
    </w:p>
    <w:p w14:paraId="1A8B9A79" w14:textId="0E4740B8" w:rsidR="008B28BB" w:rsidRPr="00606D10" w:rsidRDefault="008B28BB">
      <w:pPr>
        <w:pStyle w:val="Akapitzlist"/>
        <w:numPr>
          <w:ilvl w:val="0"/>
          <w:numId w:val="19"/>
        </w:numPr>
        <w:tabs>
          <w:tab w:val="left" w:pos="851"/>
        </w:tabs>
        <w:autoSpaceDE w:val="0"/>
        <w:autoSpaceDN w:val="0"/>
        <w:spacing w:before="41" w:line="276" w:lineRule="auto"/>
        <w:contextualSpacing w:val="0"/>
        <w:jc w:val="both"/>
        <w:rPr>
          <w:rFonts w:ascii="Garamond" w:eastAsia="Calibri" w:hAnsi="Garamond"/>
          <w:sz w:val="22"/>
          <w:szCs w:val="22"/>
          <w:lang w:val="pl-PL"/>
        </w:rPr>
      </w:pPr>
      <w:r w:rsidRPr="00606D10">
        <w:rPr>
          <w:rFonts w:ascii="Garamond" w:hAnsi="Garamond"/>
          <w:bCs/>
          <w:sz w:val="22"/>
          <w:szCs w:val="22"/>
          <w:lang w:val="pl-PL"/>
        </w:rPr>
        <w:t>formie elektronicznej (</w:t>
      </w:r>
      <w:r w:rsidRPr="00606D10">
        <w:rPr>
          <w:rFonts w:ascii="Garamond" w:hAnsi="Garamond"/>
          <w:sz w:val="22"/>
          <w:szCs w:val="22"/>
          <w:lang w:val="pl-PL"/>
        </w:rPr>
        <w:t>do zachowania elektronicznej formy czynności prawnej wystarcza złożenie oświadczenia woli w postaci elektronicznej i opatrzenie go kwalifikowanym podpisem elektronicznym - art. 78</w:t>
      </w:r>
      <w:r w:rsidRPr="00606D10">
        <w:rPr>
          <w:rFonts w:ascii="Garamond" w:hAnsi="Garamond"/>
          <w:sz w:val="22"/>
          <w:szCs w:val="22"/>
          <w:vertAlign w:val="superscript"/>
          <w:lang w:val="pl-PL"/>
        </w:rPr>
        <w:t>1</w:t>
      </w:r>
      <w:r w:rsidRPr="00606D10">
        <w:rPr>
          <w:rFonts w:ascii="Garamond" w:hAnsi="Garamond"/>
          <w:sz w:val="22"/>
          <w:szCs w:val="22"/>
          <w:lang w:val="pl-PL"/>
        </w:rPr>
        <w:t xml:space="preserve"> § 1 k.c.)</w:t>
      </w:r>
      <w:r w:rsidRPr="00606D10">
        <w:rPr>
          <w:rFonts w:ascii="Garamond" w:hAnsi="Garamond"/>
          <w:spacing w:val="1"/>
          <w:sz w:val="22"/>
          <w:szCs w:val="22"/>
          <w:lang w:val="pl-PL"/>
        </w:rPr>
        <w:t xml:space="preserve"> </w:t>
      </w:r>
      <w:r w:rsidRPr="00606D10">
        <w:rPr>
          <w:rFonts w:ascii="Garamond" w:eastAsiaTheme="minorHAnsi" w:hAnsi="Garamond"/>
          <w:sz w:val="22"/>
          <w:szCs w:val="22"/>
          <w:lang w:val="pl-PL" w:eastAsia="en-US"/>
        </w:rPr>
        <w:t xml:space="preserve">poprzez system Bazy Konkurencyjności, </w:t>
      </w:r>
      <w:hyperlink r:id="rId11" w:history="1">
        <w:r w:rsidRPr="00606D10">
          <w:rPr>
            <w:rFonts w:ascii="Garamond" w:eastAsiaTheme="minorHAnsi" w:hAnsi="Garamond"/>
            <w:sz w:val="22"/>
            <w:szCs w:val="22"/>
            <w:u w:val="single"/>
            <w:lang w:val="pl-PL" w:eastAsia="en-US"/>
          </w:rPr>
          <w:t>https://bazakonkurencyjnosci.funduszeeuropejskie.gov.pl/</w:t>
        </w:r>
      </w:hyperlink>
      <w:r w:rsidRPr="00606D10">
        <w:rPr>
          <w:rFonts w:ascii="Garamond" w:eastAsiaTheme="minorHAnsi" w:hAnsi="Garamond"/>
          <w:sz w:val="22"/>
          <w:szCs w:val="22"/>
          <w:u w:val="single"/>
          <w:lang w:val="pl-PL" w:eastAsia="en-US"/>
        </w:rPr>
        <w:t xml:space="preserve"> </w:t>
      </w:r>
      <w:r w:rsidRPr="00606D10">
        <w:rPr>
          <w:rFonts w:ascii="Garamond" w:hAnsi="Garamond"/>
          <w:spacing w:val="1"/>
          <w:sz w:val="22"/>
          <w:szCs w:val="22"/>
          <w:lang w:val="pl-PL"/>
        </w:rPr>
        <w:t>lub</w:t>
      </w:r>
    </w:p>
    <w:p w14:paraId="1EF7CB19" w14:textId="67A5C513" w:rsidR="009C4861" w:rsidRPr="00606D10" w:rsidRDefault="008B28BB">
      <w:pPr>
        <w:pStyle w:val="Akapitzlist"/>
        <w:numPr>
          <w:ilvl w:val="0"/>
          <w:numId w:val="19"/>
        </w:numPr>
        <w:tabs>
          <w:tab w:val="left" w:pos="851"/>
        </w:tabs>
        <w:autoSpaceDE w:val="0"/>
        <w:autoSpaceDN w:val="0"/>
        <w:spacing w:before="41" w:line="276" w:lineRule="auto"/>
        <w:contextualSpacing w:val="0"/>
        <w:jc w:val="both"/>
        <w:rPr>
          <w:rFonts w:ascii="Garamond" w:eastAsia="Calibri" w:hAnsi="Garamond"/>
          <w:sz w:val="22"/>
          <w:szCs w:val="22"/>
          <w:lang w:val="pl-PL"/>
        </w:rPr>
      </w:pPr>
      <w:r w:rsidRPr="00606D10">
        <w:rPr>
          <w:rFonts w:ascii="Garamond" w:hAnsi="Garamond"/>
          <w:bCs/>
          <w:sz w:val="22"/>
          <w:szCs w:val="22"/>
          <w:lang w:val="pl-PL"/>
        </w:rPr>
        <w:t xml:space="preserve">w postaci elektronicznej </w:t>
      </w:r>
      <w:r w:rsidRPr="00606D10">
        <w:rPr>
          <w:rFonts w:ascii="Garamond" w:hAnsi="Garamond"/>
          <w:sz w:val="22"/>
          <w:szCs w:val="22"/>
          <w:lang w:val="pl-PL"/>
        </w:rPr>
        <w:t xml:space="preserve">opatrzonej podpisem zaufanym </w:t>
      </w:r>
      <w:r w:rsidRPr="00606D10">
        <w:rPr>
          <w:rFonts w:ascii="Garamond" w:eastAsia="Times" w:hAnsi="Garamond"/>
          <w:sz w:val="22"/>
          <w:szCs w:val="22"/>
          <w:lang w:val="pl-PL"/>
        </w:rPr>
        <w:t xml:space="preserve">o którym mowa w  ustawie z dnia 17 lutego 2005 r. o informatyzacji działalności podmiotów realizujących zadania publiczne (Dz. U. z 2020 r. poz. 346, z późn. zm.) </w:t>
      </w:r>
      <w:r w:rsidRPr="00606D10">
        <w:rPr>
          <w:rFonts w:ascii="Garamond" w:hAnsi="Garamond"/>
          <w:sz w:val="22"/>
          <w:szCs w:val="22"/>
          <w:lang w:val="pl-PL"/>
        </w:rPr>
        <w:t>lub podpisem osobistym</w:t>
      </w:r>
      <w:r w:rsidRPr="00606D10">
        <w:rPr>
          <w:rFonts w:ascii="Garamond" w:eastAsia="Times" w:hAnsi="Garamond"/>
          <w:sz w:val="22"/>
          <w:szCs w:val="22"/>
          <w:lang w:val="pl-PL"/>
        </w:rPr>
        <w:t xml:space="preserve">, o którym mowa w  ustawie z dnia </w:t>
      </w:r>
      <w:r w:rsidRPr="00606D10">
        <w:rPr>
          <w:rFonts w:ascii="Garamond" w:hAnsi="Garamond"/>
          <w:sz w:val="22"/>
          <w:szCs w:val="22"/>
          <w:lang w:val="pl-PL"/>
        </w:rPr>
        <w:t>z dnia 6 sierpnia 2010 r. o dowodach osobistych (Dz. U. z 2020 r. poz. 332 z późn. zm.)</w:t>
      </w:r>
      <w:r w:rsidRPr="00606D10">
        <w:rPr>
          <w:rFonts w:ascii="Garamond" w:hAnsi="Garamond"/>
          <w:bCs/>
          <w:sz w:val="22"/>
          <w:szCs w:val="22"/>
          <w:lang w:val="pl-PL"/>
        </w:rPr>
        <w:t xml:space="preserve"> </w:t>
      </w:r>
      <w:r w:rsidRPr="00606D10">
        <w:rPr>
          <w:rFonts w:ascii="Garamond" w:eastAsiaTheme="minorHAnsi" w:hAnsi="Garamond"/>
          <w:sz w:val="22"/>
          <w:szCs w:val="22"/>
          <w:lang w:val="pl-PL" w:eastAsia="en-US"/>
        </w:rPr>
        <w:t xml:space="preserve">poprzez system Bazy Konkurencyjności, </w:t>
      </w:r>
      <w:hyperlink r:id="rId12" w:history="1">
        <w:r w:rsidRPr="00606D10">
          <w:rPr>
            <w:rFonts w:ascii="Garamond" w:eastAsiaTheme="minorHAnsi" w:hAnsi="Garamond"/>
            <w:sz w:val="22"/>
            <w:szCs w:val="22"/>
            <w:u w:val="single"/>
            <w:lang w:val="pl-PL" w:eastAsia="en-US"/>
          </w:rPr>
          <w:t>https://bazakonkurencyjnosci.funduszeeuropejskie.gov.pl/</w:t>
        </w:r>
      </w:hyperlink>
    </w:p>
    <w:p w14:paraId="6C05C3BD" w14:textId="343326A4" w:rsidR="009C4861" w:rsidRPr="00606D10" w:rsidRDefault="009C4861" w:rsidP="009C4861">
      <w:pPr>
        <w:tabs>
          <w:tab w:val="left" w:pos="851"/>
        </w:tabs>
        <w:autoSpaceDE w:val="0"/>
        <w:autoSpaceDN w:val="0"/>
        <w:spacing w:before="41" w:line="276" w:lineRule="auto"/>
        <w:ind w:left="786"/>
        <w:jc w:val="both"/>
        <w:rPr>
          <w:rFonts w:ascii="Garamond" w:eastAsia="Calibri" w:hAnsi="Garamond"/>
          <w:sz w:val="22"/>
          <w:szCs w:val="22"/>
        </w:rPr>
      </w:pPr>
    </w:p>
    <w:p w14:paraId="5F9F8674" w14:textId="376B62FA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before="41" w:after="160"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terminowości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złożenia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oferty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decyduje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data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 godzina jej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wpływu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na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bazę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konkurencyjności</w:t>
      </w:r>
      <w:r w:rsidR="00F845E1"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.</w:t>
      </w:r>
    </w:p>
    <w:p w14:paraId="55D546E2" w14:textId="6CEC0E65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before="41" w:after="160"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Każdy Oferent może złożyć </w:t>
      </w:r>
      <w:r w:rsidR="00FF2571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tylko jedną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ofertę. Złożenie przez Oferenta więcej niż jednej oferty </w:t>
      </w:r>
      <w:r w:rsidR="00F845E1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i/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lub oferty wariantowej</w:t>
      </w:r>
      <w:r w:rsidR="00F845E1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i/lub oferty </w:t>
      </w:r>
      <w:r w:rsidR="00E8048F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częściowej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spowoduje odrzucenie przez Zamawiającego wszystkich złożonych ofert.</w:t>
      </w:r>
    </w:p>
    <w:p w14:paraId="720D1FA5" w14:textId="77777777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before="41" w:after="160"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Oferta i załączniki powinny być sporządzone w języku polskim, czytelnie i podpisane przez osobę upoważnioną do reprezentacji Oferenta zgodnie z formą reprezentacji określoną w rejestrze sądowym lub w innym dokumencie, właściwym dla danej formy organizacyjnej Oferenta albo osobę umocowaną przez osobę uprawnioną, przy czym pełnomocnictwo musi być załączone do oferty. 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Dokumenty sporządzone w języku obcym, są składane wraz z tłumaczeniem na język polski.</w:t>
      </w:r>
    </w:p>
    <w:p w14:paraId="7C83EB15" w14:textId="47A9FB98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before="41" w:after="160"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Oferta powinna zostać złożona na formularzu ofertowym stanowiącym załącznik nr</w:t>
      </w:r>
      <w:r w:rsidR="001E0D13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 1 do niniejszego Zapytania</w:t>
      </w:r>
      <w:r w:rsidR="000C2ECD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 ofertowego</w:t>
      </w:r>
      <w:r w:rsidR="001E0D13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, z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g</w:t>
      </w:r>
      <w:r w:rsidR="007124E7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o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dnie z postanowieniami ust. 2 niniejszego Rozdziału. </w:t>
      </w:r>
    </w:p>
    <w:p w14:paraId="3077848D" w14:textId="451871B3" w:rsidR="00537A84" w:rsidRPr="00606D10" w:rsidRDefault="00A7525D">
      <w:pPr>
        <w:widowControl/>
        <w:numPr>
          <w:ilvl w:val="1"/>
          <w:numId w:val="8"/>
        </w:numPr>
        <w:autoSpaceDE w:val="0"/>
        <w:autoSpaceDN w:val="0"/>
        <w:spacing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Oferent może przed upływem terminu składania ofert zmienić lub wycofać swoją ofertę.</w:t>
      </w:r>
    </w:p>
    <w:p w14:paraId="55CEC481" w14:textId="77777777" w:rsidR="000C2ECD" w:rsidRPr="00606D10" w:rsidRDefault="000C2ECD" w:rsidP="001911BF">
      <w:pPr>
        <w:widowControl/>
        <w:autoSpaceDE w:val="0"/>
        <w:autoSpaceDN w:val="0"/>
        <w:spacing w:line="276" w:lineRule="auto"/>
        <w:ind w:left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</w:p>
    <w:p w14:paraId="52B1B017" w14:textId="020E1EA8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lastRenderedPageBreak/>
        <w:t xml:space="preserve">W toku oceny ofert Zamawiający może żądać od </w:t>
      </w:r>
      <w:r w:rsidR="000C2ECD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O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ferentów wyjaśnień dotyczących treści złożonych ofert.</w:t>
      </w:r>
    </w:p>
    <w:p w14:paraId="0B2D507D" w14:textId="77777777" w:rsidR="009C4861" w:rsidRPr="00606D10" w:rsidRDefault="009C4861" w:rsidP="009C4861">
      <w:pPr>
        <w:widowControl/>
        <w:autoSpaceDE w:val="0"/>
        <w:autoSpaceDN w:val="0"/>
        <w:spacing w:line="276" w:lineRule="auto"/>
        <w:ind w:left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</w:p>
    <w:p w14:paraId="2FDE66DF" w14:textId="37D1A717" w:rsidR="00F7541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>Rażąco niska cena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: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Jeżeli zaoferowana cena lub koszt wydają się rażąco niskie w stosunku do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przedmiotu zamówienia, tj. różnią się o więcej niż 30% od średniej arytmetycznej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cen wszystkich ważnych ofert niepodlegających odrzuceniu, lub budzą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wątpliwości zamawiającego co do możliwości wykonania przedmiotu zamówienia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zgodnie z wymaganiami określonymi w zapytaniu ofertowym lub wynikającymi z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odrębnych przepisów, zamawiający żąda od wykonawcy złożenia w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wyznaczonym terminie wyjaśnień, w tym złożenia dowodów w zakresie wyliczenia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9426DE" w:rsidRPr="00606D10">
        <w:rPr>
          <w:rFonts w:ascii="Garamond" w:eastAsia="Calibri" w:hAnsi="Garamond" w:cs="Times New Roman"/>
          <w:color w:val="auto"/>
          <w:sz w:val="22"/>
          <w:szCs w:val="22"/>
        </w:rPr>
        <w:t>ceny lub kosztu.</w:t>
      </w:r>
    </w:p>
    <w:p w14:paraId="0AFF82BD" w14:textId="5F25D91F" w:rsidR="00A7525D" w:rsidRPr="00606D10" w:rsidRDefault="009426DE">
      <w:pPr>
        <w:widowControl/>
        <w:numPr>
          <w:ilvl w:val="1"/>
          <w:numId w:val="8"/>
        </w:numPr>
        <w:autoSpaceDE w:val="0"/>
        <w:autoSpaceDN w:val="0"/>
        <w:spacing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</w:rPr>
        <w:t xml:space="preserve"> Zamawiający ocenia te wyjaśnienia w konsultacji z wykonawcą i może odrzucić tę ofertę wyłącznie w przypadku, gdy złożone wyjaśnienia wraz z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</w:rPr>
        <w:t>dowodami nie uzasadniają podanej ceny lub kosztu w tej ofercie</w:t>
      </w:r>
      <w:r w:rsidR="00F7541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. 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Obowiązek wykazania, że oferta nie zawier</w:t>
      </w:r>
      <w:r w:rsidR="00F051A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 rażąco niskiej ceny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spoczywa na </w:t>
      </w:r>
      <w:r w:rsidR="008B5C77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ykonawcy.</w:t>
      </w:r>
    </w:p>
    <w:p w14:paraId="0747349A" w14:textId="1A99086D" w:rsidR="00A7525D" w:rsidRPr="00606D10" w:rsidRDefault="00CC2DD4">
      <w:pPr>
        <w:widowControl/>
        <w:numPr>
          <w:ilvl w:val="1"/>
          <w:numId w:val="8"/>
        </w:numPr>
        <w:autoSpaceDE w:val="0"/>
        <w:autoSpaceDN w:val="0"/>
        <w:spacing w:line="276" w:lineRule="auto"/>
        <w:ind w:left="426" w:hanging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Odrzuceniu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jako oferta</w:t>
      </w:r>
      <w:r w:rsidR="00F051A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z rażąco niską ceną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, podlega oferta </w:t>
      </w:r>
      <w:r w:rsidR="008B5C77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ykonawcy, który nie udzielił wyjaśnień w wyznaczonym terminie, lub jeżeli złożone wyjaśnienia wraz z dowodami nie uzasadniają p</w:t>
      </w:r>
      <w:r w:rsidR="00F051A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odanej w ofercie ceny</w:t>
      </w:r>
      <w:r w:rsidR="00A7525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.</w:t>
      </w:r>
    </w:p>
    <w:p w14:paraId="51B9A44D" w14:textId="00188CFD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before="41" w:after="160"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Zamawiający zastrzega sobie prawo do zmian całości lub części </w:t>
      </w:r>
      <w:r w:rsidR="008B5C77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Z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apytania ofertowego i </w:t>
      </w:r>
      <w:r w:rsidR="008B5C77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wraz z załącznikami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 przed upływem terminu składania ofert, 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wyznaczając nowy termin składania ofert. Wszelkie modyfikacje, uzupełnienia i ustalenia oraz zmiany, w tym zmiany terminów stają się integralną częścią </w:t>
      </w:r>
      <w:r w:rsidR="008B5C77"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Z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apytania ofertowego i będą wiążące przy składaniu ofert. </w:t>
      </w:r>
      <w:r w:rsidR="008B5C77"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W takim przypadku każdy z oferentów będzie miał prawo do zmiany już złożonej oferty i zostanie o tym fakcie poinformowany poprzez zamieszczenie przez Zamawiającego stosownej informacji na bazie konkurencyjności.</w:t>
      </w:r>
    </w:p>
    <w:p w14:paraId="59E10C31" w14:textId="53C86C9F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before="41" w:after="160" w:line="276" w:lineRule="auto"/>
        <w:ind w:left="426" w:hanging="426"/>
        <w:jc w:val="both"/>
        <w:rPr>
          <w:rFonts w:ascii="Garamond" w:eastAsia="Calibri" w:hAnsi="Garamond" w:cs="Times New Roman"/>
          <w:b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b/>
          <w:color w:val="auto"/>
          <w:sz w:val="22"/>
          <w:szCs w:val="22"/>
          <w:shd w:val="clear" w:color="auto" w:fill="FFFFFF"/>
          <w:lang w:bidi="pl-PL"/>
        </w:rPr>
        <w:t xml:space="preserve">Zamawiający unieważnia niniejsze </w:t>
      </w:r>
      <w:r w:rsidR="00503466" w:rsidRPr="00606D10">
        <w:rPr>
          <w:rFonts w:ascii="Garamond" w:eastAsia="Times New Roman" w:hAnsi="Garamond" w:cs="Times New Roman"/>
          <w:b/>
          <w:color w:val="auto"/>
          <w:sz w:val="22"/>
          <w:szCs w:val="22"/>
          <w:shd w:val="clear" w:color="auto" w:fill="FFFFFF"/>
          <w:lang w:bidi="pl-PL"/>
        </w:rPr>
        <w:t>postępowanie,</w:t>
      </w:r>
      <w:r w:rsidRPr="00606D10">
        <w:rPr>
          <w:rFonts w:ascii="Garamond" w:eastAsia="Times New Roman" w:hAnsi="Garamond" w:cs="Times New Roman"/>
          <w:b/>
          <w:color w:val="0070C0"/>
          <w:sz w:val="22"/>
          <w:szCs w:val="22"/>
          <w:shd w:val="clear" w:color="auto" w:fill="FFFFFF"/>
          <w:lang w:bidi="pl-PL"/>
        </w:rPr>
        <w:t xml:space="preserve"> </w:t>
      </w:r>
      <w:r w:rsidRPr="00606D10">
        <w:rPr>
          <w:rFonts w:ascii="Garamond" w:eastAsia="Times New Roman" w:hAnsi="Garamond" w:cs="Times New Roman"/>
          <w:b/>
          <w:color w:val="auto"/>
          <w:sz w:val="22"/>
          <w:szCs w:val="22"/>
          <w:shd w:val="clear" w:color="auto" w:fill="FFFFFF"/>
          <w:lang w:bidi="pl-PL"/>
        </w:rPr>
        <w:t>jeżeli:</w:t>
      </w:r>
    </w:p>
    <w:p w14:paraId="299D950F" w14:textId="4AFBE9FA" w:rsidR="00A7525D" w:rsidRPr="00606D10" w:rsidRDefault="00A7525D">
      <w:pPr>
        <w:widowControl/>
        <w:numPr>
          <w:ilvl w:val="0"/>
          <w:numId w:val="10"/>
        </w:numPr>
        <w:autoSpaceDE w:val="0"/>
        <w:autoSpaceDN w:val="0"/>
        <w:spacing w:after="160" w:line="276" w:lineRule="auto"/>
        <w:jc w:val="both"/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nie złożono żadnej oferty niepodlegającej odrzuceniu</w:t>
      </w:r>
      <w:r w:rsidR="00503466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,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</w:t>
      </w:r>
    </w:p>
    <w:p w14:paraId="1D6C3173" w14:textId="77777777" w:rsidR="00A7525D" w:rsidRPr="00606D10" w:rsidRDefault="00A7525D">
      <w:pPr>
        <w:widowControl/>
        <w:numPr>
          <w:ilvl w:val="0"/>
          <w:numId w:val="10"/>
        </w:numPr>
        <w:autoSpaceDE w:val="0"/>
        <w:autoSpaceDN w:val="0"/>
        <w:spacing w:after="160" w:line="276" w:lineRule="auto"/>
        <w:jc w:val="both"/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cena najkorzystniejszej oferty lub oferta z najniższą ceną przewyższa kwotę, którą zamawiający zamierza przeznaczyć na sfinansowanie zamówienia, chyba że zamawiający może zwiększyć tę kwotę do ceny najkorzystniejszej oferty;</w:t>
      </w:r>
    </w:p>
    <w:p w14:paraId="5AB1C9D0" w14:textId="77777777" w:rsidR="00A7525D" w:rsidRPr="00606D10" w:rsidRDefault="00A7525D">
      <w:pPr>
        <w:widowControl/>
        <w:numPr>
          <w:ilvl w:val="0"/>
          <w:numId w:val="10"/>
        </w:numPr>
        <w:autoSpaceDE w:val="0"/>
        <w:autoSpaceDN w:val="0"/>
        <w:spacing w:after="160" w:line="276" w:lineRule="auto"/>
        <w:jc w:val="both"/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wystąpiła istotna zmiana okoliczności powodująca, że prowadzenie postępowania lub wykonanie zamówienia nie leży w interesie Zamawiającego, czego nie można było wcześniej przewidzieć;</w:t>
      </w:r>
    </w:p>
    <w:p w14:paraId="719823E0" w14:textId="77777777" w:rsidR="00A7525D" w:rsidRPr="00606D10" w:rsidRDefault="00A7525D">
      <w:pPr>
        <w:widowControl/>
        <w:numPr>
          <w:ilvl w:val="0"/>
          <w:numId w:val="10"/>
        </w:numPr>
        <w:autoSpaceDE w:val="0"/>
        <w:autoSpaceDN w:val="0"/>
        <w:spacing w:after="160" w:line="276" w:lineRule="auto"/>
        <w:jc w:val="both"/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postępowanie obarczone jest niemożliwą do usunięcia wadą uniemożliwiającą zawarcie niepodlegającej unieważnieniu umowy w sprawie zamówienia publicznego.</w:t>
      </w:r>
    </w:p>
    <w:p w14:paraId="74A5371E" w14:textId="7B14CF35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after="160" w:line="276" w:lineRule="auto"/>
        <w:ind w:left="567"/>
        <w:jc w:val="both"/>
        <w:rPr>
          <w:rFonts w:ascii="Garamond" w:eastAsia="Times New Roman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Zamawiający zastrzega sobie prawo 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do unieważnienia zapytania ofertowego </w:t>
      </w:r>
      <w:r w:rsidR="00F051AD"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r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>ównież z innych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 xml:space="preserve"> przyczyn niż określone w ust</w:t>
      </w:r>
      <w:r w:rsidR="00C32B56" w:rsidRPr="00606D10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>.</w:t>
      </w:r>
      <w:r w:rsidR="00F7541D" w:rsidRPr="00606D10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 xml:space="preserve"> 1</w:t>
      </w:r>
      <w:r w:rsidR="00634314">
        <w:rPr>
          <w:rFonts w:ascii="Garamond" w:eastAsia="Calibri" w:hAnsi="Garamond" w:cs="Times New Roman"/>
          <w:color w:val="auto"/>
          <w:sz w:val="22"/>
          <w:szCs w:val="22"/>
          <w:shd w:val="clear" w:color="auto" w:fill="FFFFFF"/>
          <w:lang w:eastAsia="en-US"/>
        </w:rPr>
        <w:t>3</w:t>
      </w:r>
      <w:r w:rsidRPr="00606D10">
        <w:rPr>
          <w:rFonts w:ascii="Garamond" w:eastAsia="Arial" w:hAnsi="Garamond" w:cs="Times New Roman"/>
          <w:color w:val="auto"/>
          <w:sz w:val="22"/>
          <w:szCs w:val="22"/>
          <w:shd w:val="clear" w:color="auto" w:fill="FFFFFF"/>
          <w:lang w:bidi="pl-PL"/>
        </w:rPr>
        <w:t xml:space="preserve"> bez konieczności podawania przyczyny, a także prawo do 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odwołania niniejszego postępowania do czasu terminu otwarc</w:t>
      </w:r>
      <w:r w:rsidR="00DC3FAD"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i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a ofert bez podania przyczyn oraz do zamknięcia postępowania bez wybrania oferty.</w:t>
      </w:r>
    </w:p>
    <w:p w14:paraId="014065B9" w14:textId="1B02EB34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after="160" w:line="276" w:lineRule="auto"/>
        <w:ind w:left="567"/>
        <w:jc w:val="both"/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Arial" w:hAnsi="Garamond" w:cs="Times New Roman"/>
          <w:b/>
          <w:color w:val="auto"/>
          <w:sz w:val="22"/>
          <w:szCs w:val="22"/>
          <w:lang w:bidi="pl-PL"/>
        </w:rPr>
        <w:t xml:space="preserve">Uzupełnienie oferty i skutki jej </w:t>
      </w:r>
      <w:r w:rsidR="00181B44" w:rsidRPr="00606D10">
        <w:rPr>
          <w:rFonts w:ascii="Garamond" w:eastAsia="Arial" w:hAnsi="Garamond" w:cs="Times New Roman"/>
          <w:b/>
          <w:color w:val="auto"/>
          <w:sz w:val="22"/>
          <w:szCs w:val="22"/>
          <w:lang w:bidi="pl-PL"/>
        </w:rPr>
        <w:t>nieuzupełnienia</w:t>
      </w:r>
      <w:r w:rsidRPr="00606D10">
        <w:rPr>
          <w:rFonts w:ascii="Garamond" w:eastAsia="Arial" w:hAnsi="Garamond" w:cs="Times New Roman"/>
          <w:b/>
          <w:color w:val="auto"/>
          <w:sz w:val="22"/>
          <w:szCs w:val="22"/>
          <w:lang w:bidi="pl-PL"/>
        </w:rPr>
        <w:t>.</w:t>
      </w:r>
    </w:p>
    <w:p w14:paraId="1E8B2C5F" w14:textId="5A05D92B" w:rsidR="00A7525D" w:rsidRPr="00606D10" w:rsidRDefault="00A7525D">
      <w:pPr>
        <w:widowControl/>
        <w:numPr>
          <w:ilvl w:val="0"/>
          <w:numId w:val="9"/>
        </w:numPr>
        <w:autoSpaceDE w:val="0"/>
        <w:autoSpaceDN w:val="0"/>
        <w:spacing w:after="160" w:line="276" w:lineRule="auto"/>
        <w:ind w:left="993" w:hanging="426"/>
        <w:jc w:val="both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Jeżeli oferta, uznana przez Zamawiającego za najkorzystniejszą (uzyska najwyższą liczbę punktów) jest niekompletna, nie dołączono do niej dokumentów lub oświadczeń, o których mowa w Rozdziale VI</w:t>
      </w:r>
      <w:r w:rsidR="00DB28F3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i IX,</w:t>
      </w:r>
      <w:r w:rsidR="008C3373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bądź dokumenty lub oświadczenia są niekompletne, zawierają błędy lub budzą wątpliwości, Zamawiający wzywa do ich złożenia, uzupełnienia lub poprawienia lub do udzielania wyjaśnień w terminie przez siebie wskazanym, pod rygorem odrzucenia oferty.</w:t>
      </w:r>
    </w:p>
    <w:p w14:paraId="5C31FAE6" w14:textId="51047315" w:rsidR="00A7525D" w:rsidRPr="00606D10" w:rsidRDefault="00A7525D">
      <w:pPr>
        <w:widowControl/>
        <w:numPr>
          <w:ilvl w:val="0"/>
          <w:numId w:val="9"/>
        </w:numPr>
        <w:autoSpaceDE w:val="0"/>
        <w:autoSpaceDN w:val="0"/>
        <w:spacing w:after="160" w:line="276" w:lineRule="auto"/>
        <w:ind w:left="993" w:hanging="426"/>
        <w:jc w:val="both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lastRenderedPageBreak/>
        <w:t xml:space="preserve">Jeżeli Oferent, którego oferta została uznana przez Zamawiającego za </w:t>
      </w:r>
      <w:r w:rsidR="00181B44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najkorzystniejszą, nie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złożył wymaganych pełnomocnictw albo złożył wadliwe pełnomocnictwa, Zamawiający wzywa do ich złożenia w terminie przez siebie wskazanym, pod rygorem odrzucenia oferty,</w:t>
      </w:r>
    </w:p>
    <w:p w14:paraId="04732C5A" w14:textId="1F4EE51A" w:rsidR="00A7525D" w:rsidRPr="00606D10" w:rsidRDefault="00A7525D">
      <w:pPr>
        <w:widowControl/>
        <w:numPr>
          <w:ilvl w:val="0"/>
          <w:numId w:val="9"/>
        </w:numPr>
        <w:autoSpaceDE w:val="0"/>
        <w:autoSpaceDN w:val="0"/>
        <w:spacing w:after="160" w:line="276" w:lineRule="auto"/>
        <w:ind w:left="993" w:hanging="426"/>
        <w:jc w:val="both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W przypadku </w:t>
      </w:r>
      <w:r w:rsidR="00181B44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niewykonania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</w:t>
      </w:r>
      <w:r w:rsidR="00181B44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przez oferenta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</w:t>
      </w:r>
      <w:r w:rsidR="00181B44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zobowiązania,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o którym mowa w pkt 1 i 2 niniejszego </w:t>
      </w:r>
      <w:r w:rsidR="00181B44"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>ustępu w</w:t>
      </w: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 terminie wyznaczonym przez Zamawiającego oferta podlega odrzuceniu.</w:t>
      </w:r>
    </w:p>
    <w:p w14:paraId="51792BF2" w14:textId="2E8FC2D9" w:rsidR="00A7525D" w:rsidRPr="00606D10" w:rsidRDefault="00A7525D">
      <w:pPr>
        <w:widowControl/>
        <w:numPr>
          <w:ilvl w:val="0"/>
          <w:numId w:val="9"/>
        </w:numPr>
        <w:autoSpaceDE w:val="0"/>
        <w:autoSpaceDN w:val="0"/>
        <w:spacing w:after="160" w:line="276" w:lineRule="auto"/>
        <w:ind w:left="993" w:hanging="426"/>
        <w:jc w:val="both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bidi="pl-PL"/>
        </w:rPr>
        <w:t xml:space="preserve">W przypadku wystąpienia sytuacji, o której mowa w ust pkt 3 niniejszego ustępu lub w przypadku gdy oferent, którego oferta została uznana za najkorzystniejszą uchyla się od zawarcia Umowy lub odmawia jej zawarcia, Zamawiający 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bada ofertę najwyżej ocenioną spośród pozostałych ofert. Postanowienia pkt 1,2, 3 stosuje się odpowiednio.</w:t>
      </w:r>
    </w:p>
    <w:p w14:paraId="65E990B4" w14:textId="77777777" w:rsidR="00B016A8" w:rsidRPr="00606D10" w:rsidRDefault="00B016A8">
      <w:pPr>
        <w:widowControl/>
        <w:numPr>
          <w:ilvl w:val="1"/>
          <w:numId w:val="8"/>
        </w:numPr>
        <w:shd w:val="clear" w:color="auto" w:fill="FFFFFF"/>
        <w:spacing w:line="276" w:lineRule="auto"/>
        <w:ind w:left="426"/>
        <w:contextualSpacing/>
        <w:jc w:val="both"/>
        <w:rPr>
          <w:rFonts w:ascii="Garamond" w:eastAsiaTheme="minorHAnsi" w:hAnsi="Garamond" w:cs="Times New Roman"/>
          <w:b/>
          <w:color w:val="auto"/>
          <w:sz w:val="22"/>
          <w:szCs w:val="22"/>
          <w:lang w:eastAsia="en-US"/>
        </w:rPr>
      </w:pPr>
      <w:r w:rsidRPr="00606D10">
        <w:rPr>
          <w:rFonts w:ascii="Garamond" w:eastAsiaTheme="minorHAnsi" w:hAnsi="Garamond" w:cs="Times New Roman"/>
          <w:b/>
          <w:color w:val="auto"/>
          <w:sz w:val="22"/>
          <w:szCs w:val="22"/>
          <w:lang w:eastAsia="en-US"/>
        </w:rPr>
        <w:t>Zamawiający poprawia w ofercie:</w:t>
      </w:r>
    </w:p>
    <w:p w14:paraId="4C613A88" w14:textId="77777777" w:rsidR="00B016A8" w:rsidRPr="00606D10" w:rsidRDefault="00B016A8">
      <w:pPr>
        <w:widowControl/>
        <w:numPr>
          <w:ilvl w:val="0"/>
          <w:numId w:val="17"/>
        </w:numPr>
        <w:shd w:val="clear" w:color="auto" w:fill="FFFFFF"/>
        <w:spacing w:line="276" w:lineRule="auto"/>
        <w:jc w:val="both"/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>oczywiste omyłki pisarskie,</w:t>
      </w:r>
    </w:p>
    <w:p w14:paraId="490F57E3" w14:textId="77777777" w:rsidR="00B016A8" w:rsidRPr="00606D10" w:rsidRDefault="00B016A8">
      <w:pPr>
        <w:widowControl/>
        <w:numPr>
          <w:ilvl w:val="0"/>
          <w:numId w:val="17"/>
        </w:numPr>
        <w:shd w:val="clear" w:color="auto" w:fill="FFFFFF"/>
        <w:spacing w:line="276" w:lineRule="auto"/>
        <w:jc w:val="both"/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>oczywiste omyłki rachunkowe, z uwzględnieniem konsekwencji rachunkowych dokonanych poprawek,</w:t>
      </w:r>
    </w:p>
    <w:p w14:paraId="6CAB6931" w14:textId="5C32CB43" w:rsidR="00B016A8" w:rsidRPr="00606D10" w:rsidRDefault="00B016A8">
      <w:pPr>
        <w:widowControl/>
        <w:numPr>
          <w:ilvl w:val="0"/>
          <w:numId w:val="17"/>
        </w:numPr>
        <w:shd w:val="clear" w:color="auto" w:fill="FFFFFF"/>
        <w:spacing w:line="276" w:lineRule="auto"/>
        <w:jc w:val="both"/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>inne omyłki polegające na niezgodności</w:t>
      </w:r>
      <w:r w:rsidR="0068523C"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 xml:space="preserve"> oferty z dokumentami postępowania</w:t>
      </w:r>
      <w:r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>, niepowodujące istotnych zmian w treści oferty</w:t>
      </w:r>
      <w:r w:rsidR="00181B44"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>,</w:t>
      </w:r>
    </w:p>
    <w:p w14:paraId="2B1472B3" w14:textId="751602CA" w:rsidR="00B016A8" w:rsidRPr="00606D10" w:rsidRDefault="00B016A8" w:rsidP="001911BF">
      <w:pPr>
        <w:widowControl/>
        <w:shd w:val="clear" w:color="auto" w:fill="FFFFFF"/>
        <w:spacing w:line="276" w:lineRule="auto"/>
        <w:ind w:left="1004"/>
        <w:jc w:val="both"/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 xml:space="preserve">- niezwłocznie zawiadamiając o tym wykonawcę, którego oferta została poprawiona. </w:t>
      </w:r>
    </w:p>
    <w:p w14:paraId="6C63D03C" w14:textId="6E5D803B" w:rsidR="00B016A8" w:rsidRPr="00606D10" w:rsidRDefault="00B016A8">
      <w:pPr>
        <w:pStyle w:val="Akapitzlist"/>
        <w:widowControl/>
        <w:numPr>
          <w:ilvl w:val="1"/>
          <w:numId w:val="8"/>
        </w:numPr>
        <w:autoSpaceDE w:val="0"/>
        <w:autoSpaceDN w:val="0"/>
        <w:spacing w:line="276" w:lineRule="auto"/>
        <w:jc w:val="both"/>
        <w:rPr>
          <w:rFonts w:ascii="Garamond" w:eastAsia="Arial" w:hAnsi="Garamond"/>
          <w:color w:val="auto"/>
          <w:sz w:val="22"/>
          <w:szCs w:val="22"/>
          <w:lang w:val="pl-PL" w:bidi="pl-PL"/>
        </w:rPr>
      </w:pPr>
      <w:r w:rsidRPr="00606D10">
        <w:rPr>
          <w:rFonts w:ascii="Garamond" w:eastAsiaTheme="minorHAnsi" w:hAnsi="Garamond"/>
          <w:color w:val="auto"/>
          <w:sz w:val="22"/>
          <w:szCs w:val="22"/>
          <w:lang w:val="pl-PL" w:eastAsia="en-US"/>
        </w:rPr>
        <w:t xml:space="preserve">W przypadku, o którym mowa w ust. </w:t>
      </w:r>
      <w:r w:rsidR="00634314">
        <w:rPr>
          <w:rFonts w:ascii="Garamond" w:eastAsiaTheme="minorHAnsi" w:hAnsi="Garamond"/>
          <w:color w:val="auto"/>
          <w:sz w:val="22"/>
          <w:szCs w:val="22"/>
          <w:lang w:val="pl-PL" w:eastAsia="en-US"/>
        </w:rPr>
        <w:t>16</w:t>
      </w:r>
      <w:r w:rsidR="00F7541D" w:rsidRPr="00606D10">
        <w:rPr>
          <w:rFonts w:ascii="Garamond" w:eastAsiaTheme="minorHAnsi" w:hAnsi="Garamond"/>
          <w:color w:val="auto"/>
          <w:sz w:val="22"/>
          <w:szCs w:val="22"/>
          <w:lang w:val="pl-PL" w:eastAsia="en-US"/>
        </w:rPr>
        <w:t xml:space="preserve"> </w:t>
      </w:r>
      <w:r w:rsidRPr="00606D10">
        <w:rPr>
          <w:rFonts w:ascii="Garamond" w:eastAsiaTheme="minorHAnsi" w:hAnsi="Garamond"/>
          <w:color w:val="auto"/>
          <w:sz w:val="22"/>
          <w:szCs w:val="22"/>
          <w:lang w:val="pl-PL" w:eastAsia="en-US"/>
        </w:rPr>
        <w:t>pkt 3, zamawiający wyznacza wykonawcy odpowiedni termin na wyrażenie zgody na poprawienie w ofercie omyłki lub zakwestionowanie jej poprawienia. Brak odpowiedzi w wyznaczonym terminie uznaje się za wyrażenie zgody na poprawienie omyłki.</w:t>
      </w:r>
    </w:p>
    <w:p w14:paraId="3097C60C" w14:textId="05C1A446" w:rsidR="00A7525D" w:rsidRPr="00606D10" w:rsidRDefault="00A7525D">
      <w:pPr>
        <w:widowControl/>
        <w:numPr>
          <w:ilvl w:val="1"/>
          <w:numId w:val="8"/>
        </w:numPr>
        <w:autoSpaceDE w:val="0"/>
        <w:autoSpaceDN w:val="0"/>
        <w:spacing w:after="160" w:line="276" w:lineRule="auto"/>
        <w:ind w:left="426"/>
        <w:jc w:val="both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Arial" w:hAnsi="Garamond" w:cs="Times New Roman"/>
          <w:b/>
          <w:color w:val="auto"/>
          <w:sz w:val="22"/>
          <w:szCs w:val="22"/>
          <w:lang w:bidi="pl-PL"/>
        </w:rPr>
        <w:t xml:space="preserve">Oferta podlega </w:t>
      </w:r>
      <w:r w:rsidR="00562D20" w:rsidRPr="00606D10">
        <w:rPr>
          <w:rFonts w:ascii="Garamond" w:eastAsia="Arial" w:hAnsi="Garamond" w:cs="Times New Roman"/>
          <w:b/>
          <w:color w:val="auto"/>
          <w:sz w:val="22"/>
          <w:szCs w:val="22"/>
          <w:lang w:bidi="pl-PL"/>
        </w:rPr>
        <w:t>odrzuceniu,</w:t>
      </w:r>
      <w:r w:rsidRPr="00606D10">
        <w:rPr>
          <w:rFonts w:ascii="Garamond" w:eastAsia="Arial" w:hAnsi="Garamond" w:cs="Times New Roman"/>
          <w:b/>
          <w:color w:val="auto"/>
          <w:sz w:val="22"/>
          <w:szCs w:val="22"/>
          <w:lang w:bidi="pl-PL"/>
        </w:rPr>
        <w:t xml:space="preserve"> jeśli:</w:t>
      </w:r>
    </w:p>
    <w:p w14:paraId="499579C0" w14:textId="3F181C20" w:rsidR="00A7525D" w:rsidRPr="00F317E6" w:rsidRDefault="00A7525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after="160" w:line="276" w:lineRule="auto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jej treść nie odpowiada treści </w:t>
      </w:r>
      <w:r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niniejszego </w:t>
      </w:r>
      <w:r w:rsidR="008B5C77"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Z</w:t>
      </w:r>
      <w:r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apytania ofertowego,</w:t>
      </w:r>
    </w:p>
    <w:p w14:paraId="63C8D7DC" w14:textId="274EE60D" w:rsidR="00F051AD" w:rsidRPr="00F317E6" w:rsidRDefault="00F051A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after="160" w:line="276" w:lineRule="auto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jeżeli </w:t>
      </w:r>
      <w:r w:rsidR="008B5C77"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W</w:t>
      </w:r>
      <w:r w:rsidR="00174ED1"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ykonawca zaoferuje p</w:t>
      </w:r>
      <w:r w:rsidRPr="00F317E6">
        <w:rPr>
          <w:rFonts w:ascii="Garamond" w:hAnsi="Garamond" w:cs="Times New Roman"/>
          <w:color w:val="auto"/>
          <w:sz w:val="22"/>
          <w:szCs w:val="22"/>
        </w:rPr>
        <w:t xml:space="preserve">rzedmiot zamówienia </w:t>
      </w:r>
      <w:r w:rsidR="00174ED1" w:rsidRPr="00F317E6">
        <w:rPr>
          <w:rFonts w:ascii="Garamond" w:hAnsi="Garamond" w:cs="Times New Roman"/>
          <w:color w:val="auto"/>
          <w:sz w:val="22"/>
          <w:szCs w:val="22"/>
        </w:rPr>
        <w:t>nie</w:t>
      </w:r>
      <w:r w:rsidRPr="00F317E6">
        <w:rPr>
          <w:rFonts w:ascii="Garamond" w:hAnsi="Garamond" w:cs="Times New Roman"/>
          <w:color w:val="auto"/>
          <w:sz w:val="22"/>
          <w:szCs w:val="22"/>
        </w:rPr>
        <w:t>zgodny z wymaganiami określonymi w</w:t>
      </w:r>
      <w:r w:rsidR="0094147D" w:rsidRPr="00F317E6">
        <w:rPr>
          <w:rFonts w:ascii="Garamond" w:hAnsi="Garamond" w:cs="Times New Roman"/>
          <w:color w:val="auto"/>
          <w:sz w:val="22"/>
          <w:szCs w:val="22"/>
        </w:rPr>
        <w:t xml:space="preserve"> nin</w:t>
      </w:r>
      <w:r w:rsidR="001F1E83" w:rsidRPr="00F317E6">
        <w:rPr>
          <w:rFonts w:ascii="Garamond" w:hAnsi="Garamond" w:cs="Times New Roman"/>
          <w:color w:val="auto"/>
          <w:sz w:val="22"/>
          <w:szCs w:val="22"/>
        </w:rPr>
        <w:t>iejszym Zapytaniu ofertowym</w:t>
      </w:r>
      <w:r w:rsidR="004D2010" w:rsidRPr="00F317E6">
        <w:rPr>
          <w:rFonts w:ascii="Garamond" w:hAnsi="Garamond" w:cs="Times New Roman"/>
          <w:color w:val="auto"/>
          <w:sz w:val="22"/>
          <w:szCs w:val="22"/>
        </w:rPr>
        <w:t>,</w:t>
      </w:r>
    </w:p>
    <w:p w14:paraId="066C87DB" w14:textId="304215CA" w:rsidR="00A7525D" w:rsidRPr="00F317E6" w:rsidRDefault="00A7525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after="160" w:line="276" w:lineRule="auto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została złożona w niewłaściwej formie (ust.2 niniejszego Rozdziału)</w:t>
      </w:r>
    </w:p>
    <w:p w14:paraId="0CA48C84" w14:textId="3891FE52" w:rsidR="00A7525D" w:rsidRPr="00606D10" w:rsidRDefault="00A7525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after="160" w:line="276" w:lineRule="auto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F317E6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została złożona przez Wykonawcę podlegającego wykluczeniu z postępowania z przyczyn opisanych w Rozdziale VI ust. 2 niniejszego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 Zapytania,</w:t>
      </w:r>
    </w:p>
    <w:p w14:paraId="1FAF6106" w14:textId="5D91DC49" w:rsidR="00A7525D" w:rsidRPr="00606D10" w:rsidRDefault="00A7525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after="160" w:line="276" w:lineRule="auto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w </w:t>
      </w:r>
      <w:r w:rsidR="00181B44"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sytuacji,</w:t>
      </w:r>
      <w:r w:rsidR="00F7541D"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 o której mowa w ust. 1</w:t>
      </w:r>
      <w:r w:rsidR="002452CF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5</w:t>
      </w:r>
      <w:r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 xml:space="preserve"> pkt 3 niniejszego Rozdziału</w:t>
      </w:r>
      <w:r w:rsidR="00181B44" w:rsidRPr="00606D10">
        <w:rPr>
          <w:rFonts w:ascii="Garamond" w:eastAsia="Arial" w:hAnsi="Garamond" w:cs="Times New Roman"/>
          <w:color w:val="auto"/>
          <w:sz w:val="22"/>
          <w:szCs w:val="22"/>
          <w:lang w:bidi="pl-PL"/>
        </w:rPr>
        <w:t>,</w:t>
      </w:r>
    </w:p>
    <w:p w14:paraId="2E535A3F" w14:textId="77777777" w:rsidR="00A7525D" w:rsidRPr="00606D10" w:rsidRDefault="00A7525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line="276" w:lineRule="auto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 ofercie przedstawiono nieprawdziwe informacje mające wpływ na wynik postępowania o udzielenie niniejszego zamówienia,</w:t>
      </w:r>
    </w:p>
    <w:p w14:paraId="70DE87B5" w14:textId="460B94D3" w:rsidR="00DB28F3" w:rsidRPr="00606D10" w:rsidRDefault="00A7525D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line="276" w:lineRule="auto"/>
        <w:jc w:val="both"/>
        <w:textAlignment w:val="baseline"/>
        <w:rPr>
          <w:rFonts w:ascii="Garamond" w:eastAsia="Times New Roman" w:hAnsi="Garamond" w:cs="Times New Roman"/>
          <w:color w:val="333333"/>
          <w:sz w:val="22"/>
          <w:szCs w:val="22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 przyczyn określonych w ust.</w:t>
      </w:r>
      <w:r w:rsidR="002452CF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9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powyżej (rażąco niska cena).</w:t>
      </w:r>
    </w:p>
    <w:p w14:paraId="366381C5" w14:textId="24090EA3" w:rsidR="00C42EE2" w:rsidRPr="00606D10" w:rsidRDefault="00C42EE2">
      <w:pPr>
        <w:widowControl/>
        <w:numPr>
          <w:ilvl w:val="0"/>
          <w:numId w:val="7"/>
        </w:numPr>
        <w:shd w:val="clear" w:color="auto" w:fill="FFFFFF"/>
        <w:autoSpaceDE w:val="0"/>
        <w:autoSpaceDN w:val="0"/>
        <w:spacing w:line="276" w:lineRule="auto"/>
        <w:jc w:val="both"/>
        <w:textAlignment w:val="baseline"/>
        <w:rPr>
          <w:rFonts w:ascii="Garamond" w:eastAsia="Times New Roman" w:hAnsi="Garamond" w:cs="Times New Roman"/>
          <w:color w:val="333333"/>
          <w:sz w:val="22"/>
          <w:szCs w:val="22"/>
        </w:rPr>
      </w:pPr>
      <w:r w:rsidRPr="00606D10">
        <w:rPr>
          <w:rFonts w:ascii="Garamond" w:eastAsia="Times New Roman" w:hAnsi="Garamond" w:cs="Times New Roman"/>
          <w:color w:val="333333"/>
          <w:sz w:val="22"/>
          <w:szCs w:val="22"/>
        </w:rPr>
        <w:t>zawiera błędy w obliczeniu ceny,</w:t>
      </w:r>
    </w:p>
    <w:p w14:paraId="2D3A507B" w14:textId="0AFFF6FD" w:rsidR="00C42EE2" w:rsidRPr="00606D10" w:rsidRDefault="00C42EE2">
      <w:pPr>
        <w:pStyle w:val="Akapitzlist"/>
        <w:widowControl/>
        <w:numPr>
          <w:ilvl w:val="0"/>
          <w:numId w:val="7"/>
        </w:numPr>
        <w:shd w:val="clear" w:color="auto" w:fill="FFFFFF"/>
        <w:spacing w:line="276" w:lineRule="auto"/>
        <w:rPr>
          <w:rFonts w:ascii="Garamond" w:eastAsia="Times New Roman" w:hAnsi="Garamond"/>
          <w:color w:val="333333"/>
          <w:sz w:val="22"/>
          <w:szCs w:val="22"/>
          <w:lang w:val="pl-PL"/>
        </w:rPr>
      </w:pPr>
      <w:r w:rsidRPr="00606D10">
        <w:rPr>
          <w:rFonts w:ascii="Garamond" w:eastAsia="Times New Roman" w:hAnsi="Garamond"/>
          <w:color w:val="333333"/>
          <w:sz w:val="22"/>
          <w:szCs w:val="22"/>
          <w:lang w:val="pl-PL"/>
        </w:rPr>
        <w:t>wykonawca w terminie 3 dni od dnia doręczenia zawiadomienia nie zgodził się na poprawienie</w:t>
      </w:r>
      <w:r w:rsidR="00F7541D" w:rsidRPr="00606D10">
        <w:rPr>
          <w:rFonts w:ascii="Garamond" w:eastAsia="Times New Roman" w:hAnsi="Garamond"/>
          <w:color w:val="333333"/>
          <w:sz w:val="22"/>
          <w:szCs w:val="22"/>
          <w:lang w:val="pl-PL"/>
        </w:rPr>
        <w:t xml:space="preserve"> omyłki, o której mowa w ust. </w:t>
      </w:r>
      <w:r w:rsidR="002452CF">
        <w:rPr>
          <w:rFonts w:ascii="Garamond" w:eastAsia="Times New Roman" w:hAnsi="Garamond"/>
          <w:color w:val="333333"/>
          <w:sz w:val="22"/>
          <w:szCs w:val="22"/>
          <w:lang w:val="pl-PL"/>
        </w:rPr>
        <w:t>16</w:t>
      </w:r>
      <w:r w:rsidRPr="00606D10">
        <w:rPr>
          <w:rFonts w:ascii="Garamond" w:eastAsia="Times New Roman" w:hAnsi="Garamond"/>
          <w:color w:val="333333"/>
          <w:sz w:val="22"/>
          <w:szCs w:val="22"/>
          <w:lang w:val="pl-PL"/>
        </w:rPr>
        <w:t xml:space="preserve"> pkt 3 niniejszego Rozdziału</w:t>
      </w:r>
    </w:p>
    <w:p w14:paraId="45C546DC" w14:textId="4C708FF1" w:rsidR="00C42EE2" w:rsidRPr="00606D10" w:rsidRDefault="00C56C9B" w:rsidP="00C56C9B">
      <w:pPr>
        <w:widowControl/>
        <w:shd w:val="clear" w:color="auto" w:fill="FFFFFF"/>
        <w:tabs>
          <w:tab w:val="left" w:pos="5622"/>
        </w:tabs>
        <w:autoSpaceDE w:val="0"/>
        <w:autoSpaceDN w:val="0"/>
        <w:spacing w:after="160" w:line="276" w:lineRule="auto"/>
        <w:ind w:left="720"/>
        <w:jc w:val="both"/>
        <w:textAlignment w:val="baseline"/>
        <w:rPr>
          <w:rFonts w:ascii="Garamond" w:eastAsia="Arial" w:hAnsi="Garamond" w:cs="Times New Roman"/>
          <w:color w:val="auto"/>
          <w:sz w:val="22"/>
          <w:szCs w:val="22"/>
          <w:lang w:bidi="pl-PL"/>
        </w:rPr>
      </w:pPr>
      <w:r>
        <w:rPr>
          <w:rFonts w:ascii="Garamond" w:eastAsia="Arial" w:hAnsi="Garamond" w:cs="Times New Roman"/>
          <w:color w:val="auto"/>
          <w:sz w:val="22"/>
          <w:szCs w:val="22"/>
          <w:lang w:bidi="pl-PL"/>
        </w:rPr>
        <w:tab/>
      </w:r>
    </w:p>
    <w:p w14:paraId="10F95748" w14:textId="20B159DB" w:rsidR="00174ED1" w:rsidRPr="00606D10" w:rsidRDefault="00174ED1" w:rsidP="001911BF">
      <w:pPr>
        <w:tabs>
          <w:tab w:val="left" w:pos="545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IX. Wykaz dokumentów oraz oświadczeń </w:t>
      </w:r>
      <w:r w:rsidRPr="00606D10">
        <w:rPr>
          <w:rFonts w:ascii="Garamond" w:eastAsia="Calibri" w:hAnsi="Garamond" w:cs="Times New Roman"/>
          <w:b/>
          <w:bCs/>
          <w:color w:val="auto"/>
          <w:spacing w:val="-3"/>
          <w:sz w:val="22"/>
          <w:szCs w:val="22"/>
          <w:u w:val="single"/>
          <w:lang w:eastAsia="en-US"/>
        </w:rPr>
        <w:t xml:space="preserve">niezbędnych 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do </w:t>
      </w:r>
      <w:r w:rsidRPr="00606D10">
        <w:rPr>
          <w:rFonts w:ascii="Garamond" w:eastAsia="Calibri" w:hAnsi="Garamond" w:cs="Times New Roman"/>
          <w:b/>
          <w:bCs/>
          <w:color w:val="auto"/>
          <w:spacing w:val="-3"/>
          <w:sz w:val="22"/>
          <w:szCs w:val="22"/>
          <w:u w:val="single"/>
          <w:lang w:eastAsia="en-US"/>
        </w:rPr>
        <w:t xml:space="preserve">złożenia 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>wraz z</w:t>
      </w:r>
      <w:r w:rsidRPr="00606D10">
        <w:rPr>
          <w:rFonts w:ascii="Garamond" w:eastAsia="Calibri" w:hAnsi="Garamond" w:cs="Times New Roman"/>
          <w:b/>
          <w:bCs/>
          <w:color w:val="auto"/>
          <w:spacing w:val="1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>ofertą.</w:t>
      </w:r>
    </w:p>
    <w:p w14:paraId="05C74925" w14:textId="77777777" w:rsidR="0012210D" w:rsidRPr="00606D10" w:rsidRDefault="0012210D" w:rsidP="001911BF">
      <w:pPr>
        <w:tabs>
          <w:tab w:val="left" w:pos="545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z w:val="22"/>
          <w:szCs w:val="22"/>
          <w:lang w:eastAsia="en-US"/>
        </w:rPr>
      </w:pPr>
    </w:p>
    <w:p w14:paraId="01240C8B" w14:textId="1C682458" w:rsidR="002168F3" w:rsidRPr="00606D10" w:rsidRDefault="00174ED1" w:rsidP="001911BF">
      <w:pPr>
        <w:tabs>
          <w:tab w:val="left" w:pos="905"/>
        </w:tabs>
        <w:autoSpaceDE w:val="0"/>
        <w:autoSpaceDN w:val="0"/>
        <w:spacing w:line="276" w:lineRule="auto"/>
        <w:jc w:val="both"/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Do oferty </w:t>
      </w:r>
      <w:r w:rsidR="002168F3" w:rsidRPr="00606D10">
        <w:rPr>
          <w:rFonts w:ascii="Garamond" w:eastAsiaTheme="minorHAnsi" w:hAnsi="Garamond" w:cs="Times New Roman"/>
          <w:color w:val="auto"/>
          <w:sz w:val="22"/>
          <w:szCs w:val="22"/>
          <w:lang w:eastAsia="en-US"/>
        </w:rPr>
        <w:t>złożonej na formularzu stanowiącym Załącznik nr 1 do niniejszego Zapytania należy dołączyć poniższe dokumenty oraz oświadczenia:</w:t>
      </w:r>
    </w:p>
    <w:p w14:paraId="43E584FC" w14:textId="6246FBDD" w:rsidR="00174ED1" w:rsidRPr="00606D10" w:rsidRDefault="00174ED1">
      <w:pPr>
        <w:widowControl/>
        <w:numPr>
          <w:ilvl w:val="2"/>
          <w:numId w:val="8"/>
        </w:numPr>
        <w:tabs>
          <w:tab w:val="left" w:pos="905"/>
        </w:tabs>
        <w:autoSpaceDE w:val="0"/>
        <w:autoSpaceDN w:val="0"/>
        <w:spacing w:after="160" w:line="276" w:lineRule="auto"/>
        <w:ind w:left="709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Times New Roman" w:hAnsi="Garamond" w:cs="Times New Roman"/>
          <w:color w:val="auto"/>
          <w:sz w:val="22"/>
          <w:szCs w:val="22"/>
          <w:lang w:eastAsia="en-US"/>
        </w:rPr>
        <w:t xml:space="preserve">Oświadczenie oferenta,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że nie podlega wykluczeniu z postępowania z przyczyn określonych w Zapytaniu Ofertowym, zgodnie z załączniki</w:t>
      </w:r>
      <w:r w:rsidR="001D1146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em nr 2 do Zapytania ofertowego,</w:t>
      </w:r>
    </w:p>
    <w:p w14:paraId="0F1A6AA3" w14:textId="24E45C54" w:rsidR="00DB7836" w:rsidRPr="00606D10" w:rsidRDefault="00DB7836">
      <w:pPr>
        <w:widowControl/>
        <w:numPr>
          <w:ilvl w:val="2"/>
          <w:numId w:val="8"/>
        </w:numPr>
        <w:tabs>
          <w:tab w:val="left" w:pos="905"/>
        </w:tabs>
        <w:autoSpaceDE w:val="0"/>
        <w:autoSpaceDN w:val="0"/>
        <w:spacing w:after="160" w:line="276" w:lineRule="auto"/>
        <w:ind w:left="709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Oświadczenie oferenta o braku objęcia sankcjami zgodnie z załącznikiem nr </w:t>
      </w:r>
      <w:r w:rsidR="002452CF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3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do Zapytania ofertowego</w:t>
      </w:r>
    </w:p>
    <w:p w14:paraId="3C041180" w14:textId="77777777" w:rsidR="009C4861" w:rsidRPr="00606D10" w:rsidRDefault="006730DD">
      <w:pPr>
        <w:widowControl/>
        <w:numPr>
          <w:ilvl w:val="2"/>
          <w:numId w:val="8"/>
        </w:numPr>
        <w:tabs>
          <w:tab w:val="left" w:pos="905"/>
        </w:tabs>
        <w:autoSpaceDE w:val="0"/>
        <w:autoSpaceDN w:val="0"/>
        <w:spacing w:after="160" w:line="276" w:lineRule="auto"/>
        <w:ind w:left="709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bCs/>
          <w:color w:val="auto"/>
          <w:sz w:val="22"/>
          <w:szCs w:val="22"/>
          <w:lang w:eastAsia="en-US"/>
        </w:rPr>
        <w:lastRenderedPageBreak/>
        <w:t>O</w:t>
      </w:r>
      <w:r w:rsidR="00174ED1" w:rsidRPr="00606D10">
        <w:rPr>
          <w:rFonts w:ascii="Garamond" w:eastAsia="Calibri" w:hAnsi="Garamond" w:cs="Times New Roman"/>
          <w:bCs/>
          <w:color w:val="auto"/>
          <w:sz w:val="22"/>
          <w:szCs w:val="22"/>
          <w:lang w:eastAsia="en-US"/>
        </w:rPr>
        <w:t>dpis</w:t>
      </w:r>
      <w:r w:rsidR="00174ED1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</w:t>
      </w:r>
      <w:r w:rsidR="00174ED1" w:rsidRPr="00606D10">
        <w:rPr>
          <w:rFonts w:ascii="Garamond" w:eastAsia="Calibri" w:hAnsi="Garamond" w:cs="Times New Roman"/>
          <w:bCs/>
          <w:color w:val="auto"/>
          <w:sz w:val="22"/>
          <w:szCs w:val="22"/>
          <w:lang w:eastAsia="en-US"/>
        </w:rPr>
        <w:t xml:space="preserve"> z właściwego rejestru lub z centralnej ewidencji i informacji o działalności gospodarczej</w:t>
      </w:r>
      <w:r w:rsidR="00174ED1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, o którym mowa</w:t>
      </w:r>
      <w:r w:rsidR="00A81D08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F7541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w treści niniejszego zapytania, </w:t>
      </w:r>
    </w:p>
    <w:p w14:paraId="0F4A8E6C" w14:textId="3A186EE2" w:rsidR="00A81D08" w:rsidRPr="00F317E6" w:rsidRDefault="00174ED1">
      <w:pPr>
        <w:widowControl/>
        <w:numPr>
          <w:ilvl w:val="2"/>
          <w:numId w:val="8"/>
        </w:numPr>
        <w:tabs>
          <w:tab w:val="left" w:pos="905"/>
        </w:tabs>
        <w:autoSpaceDE w:val="0"/>
        <w:autoSpaceDN w:val="0"/>
        <w:spacing w:after="160" w:line="276" w:lineRule="auto"/>
        <w:ind w:left="709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Odpowiednie pełnomocnictwa, o któryc</w:t>
      </w:r>
      <w:r w:rsidR="00F7541D"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h mowa w Rozdziale VI ust. 9,10 niniejszego Zapytania</w:t>
      </w:r>
    </w:p>
    <w:p w14:paraId="42C93237" w14:textId="17C497C3" w:rsidR="003A5D4E" w:rsidRPr="00F317E6" w:rsidRDefault="003A5D4E">
      <w:pPr>
        <w:widowControl/>
        <w:numPr>
          <w:ilvl w:val="2"/>
          <w:numId w:val="8"/>
        </w:numPr>
        <w:tabs>
          <w:tab w:val="left" w:pos="905"/>
        </w:tabs>
        <w:autoSpaceDE w:val="0"/>
        <w:autoSpaceDN w:val="0"/>
        <w:spacing w:after="160" w:line="276" w:lineRule="auto"/>
        <w:ind w:left="709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Dokumenty </w:t>
      </w:r>
      <w:r w:rsidR="00E8048F"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potwierdzające</w:t>
      </w:r>
      <w:r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jakość oferowanego produktu </w:t>
      </w:r>
      <w:r w:rsidR="00634314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(np. karta charakterystyki</w:t>
      </w:r>
      <w:r w:rsidR="00143CD2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lub inne równoważne</w:t>
      </w:r>
      <w:r w:rsidR="00634314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).</w:t>
      </w:r>
    </w:p>
    <w:p w14:paraId="61168983" w14:textId="27E2E817" w:rsidR="00785C8C" w:rsidRPr="00F317E6" w:rsidRDefault="00785C8C" w:rsidP="001911BF">
      <w:pPr>
        <w:widowControl/>
        <w:tabs>
          <w:tab w:val="left" w:pos="905"/>
        </w:tabs>
        <w:autoSpaceDE w:val="0"/>
        <w:autoSpaceDN w:val="0"/>
        <w:spacing w:after="160" w:line="276" w:lineRule="auto"/>
        <w:ind w:left="349"/>
        <w:jc w:val="both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</w:p>
    <w:p w14:paraId="27160F09" w14:textId="5F287835" w:rsidR="00174ED1" w:rsidRPr="00F317E6" w:rsidRDefault="00174ED1" w:rsidP="001911BF">
      <w:pPr>
        <w:widowControl/>
        <w:shd w:val="clear" w:color="auto" w:fill="FFFFFF"/>
        <w:spacing w:line="276" w:lineRule="auto"/>
        <w:jc w:val="both"/>
        <w:textAlignment w:val="baseline"/>
        <w:rPr>
          <w:rFonts w:ascii="Garamond" w:eastAsia="Calibri" w:hAnsi="Garamond" w:cs="Times New Roman"/>
          <w:b/>
          <w:color w:val="auto"/>
          <w:sz w:val="22"/>
          <w:szCs w:val="22"/>
          <w:u w:val="single"/>
          <w:lang w:eastAsia="en-US"/>
        </w:rPr>
      </w:pPr>
      <w:r w:rsidRPr="00F317E6">
        <w:rPr>
          <w:rFonts w:ascii="Garamond" w:eastAsia="Calibri" w:hAnsi="Garamond" w:cs="Times New Roman"/>
          <w:b/>
          <w:color w:val="auto"/>
          <w:sz w:val="22"/>
          <w:szCs w:val="22"/>
          <w:u w:val="single"/>
          <w:lang w:eastAsia="en-US"/>
        </w:rPr>
        <w:t>X Termin związania ofertą</w:t>
      </w:r>
    </w:p>
    <w:p w14:paraId="144B9AA6" w14:textId="77777777" w:rsidR="00174ED1" w:rsidRPr="00F317E6" w:rsidRDefault="00174ED1" w:rsidP="001911BF">
      <w:pPr>
        <w:widowControl/>
        <w:autoSpaceDE w:val="0"/>
        <w:autoSpaceDN w:val="0"/>
        <w:adjustRightInd w:val="0"/>
        <w:spacing w:line="276" w:lineRule="auto"/>
        <w:jc w:val="both"/>
        <w:rPr>
          <w:rFonts w:ascii="Garamond" w:eastAsia="Calibri" w:hAnsi="Garamond" w:cs="Times New Roman"/>
          <w:b/>
          <w:color w:val="auto"/>
          <w:sz w:val="22"/>
          <w:szCs w:val="22"/>
          <w:u w:val="single"/>
          <w:lang w:eastAsia="en-US"/>
        </w:rPr>
      </w:pPr>
    </w:p>
    <w:p w14:paraId="337885A2" w14:textId="77777777" w:rsidR="00174ED1" w:rsidRPr="00F317E6" w:rsidRDefault="00174ED1" w:rsidP="001911BF">
      <w:pPr>
        <w:widowControl/>
        <w:autoSpaceDE w:val="0"/>
        <w:autoSpaceDN w:val="0"/>
        <w:adjustRightInd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F317E6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Termin związania ofertą wynosi 30 dni.</w:t>
      </w:r>
      <w:r w:rsidRPr="00F317E6">
        <w:rPr>
          <w:rFonts w:ascii="Garamond" w:eastAsia="Calibri" w:hAnsi="Garamond" w:cs="Times New Roman"/>
          <w:color w:val="333333"/>
          <w:sz w:val="22"/>
          <w:szCs w:val="22"/>
          <w:shd w:val="clear" w:color="auto" w:fill="FFFFFF"/>
          <w:lang w:eastAsia="en-US"/>
        </w:rPr>
        <w:t xml:space="preserve"> Bieg terminu związania ofertą rozpoczyna się wraz z upływem terminu składania ofert.</w:t>
      </w:r>
    </w:p>
    <w:p w14:paraId="31AB5B97" w14:textId="77777777" w:rsidR="00174ED1" w:rsidRPr="00F317E6" w:rsidRDefault="00174ED1" w:rsidP="001911BF">
      <w:pPr>
        <w:widowControl/>
        <w:autoSpaceDE w:val="0"/>
        <w:autoSpaceDN w:val="0"/>
        <w:adjustRightInd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</w:p>
    <w:p w14:paraId="15E56B20" w14:textId="406D9CCA" w:rsidR="00174ED1" w:rsidRPr="00F317E6" w:rsidRDefault="00174ED1" w:rsidP="001911BF">
      <w:pPr>
        <w:tabs>
          <w:tab w:val="left" w:pos="545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  <w:r w:rsidRPr="00F317E6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XI Opis sposobu obliczenia ceny </w:t>
      </w:r>
    </w:p>
    <w:p w14:paraId="1D4B781A" w14:textId="77777777" w:rsidR="00174ED1" w:rsidRPr="00F317E6" w:rsidRDefault="00174ED1" w:rsidP="001911BF">
      <w:pPr>
        <w:tabs>
          <w:tab w:val="left" w:pos="545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</w:p>
    <w:p w14:paraId="2DBB9182" w14:textId="1AB8C858" w:rsidR="00B21EFF" w:rsidRPr="00F317E6" w:rsidRDefault="00174ED1" w:rsidP="003A1783">
      <w:pPr>
        <w:pStyle w:val="Default"/>
        <w:numPr>
          <w:ilvl w:val="1"/>
          <w:numId w:val="2"/>
        </w:numPr>
        <w:spacing w:line="276" w:lineRule="auto"/>
        <w:ind w:left="426"/>
        <w:jc w:val="both"/>
        <w:rPr>
          <w:rFonts w:ascii="Garamond" w:hAnsi="Garamond" w:cs="Times New Roman"/>
          <w:sz w:val="22"/>
          <w:szCs w:val="22"/>
        </w:rPr>
      </w:pPr>
      <w:r w:rsidRPr="00F317E6">
        <w:rPr>
          <w:rFonts w:ascii="Garamond" w:hAnsi="Garamond" w:cs="Times New Roman"/>
          <w:bCs/>
          <w:color w:val="auto"/>
          <w:sz w:val="22"/>
          <w:szCs w:val="22"/>
        </w:rPr>
        <w:t>Cena oferty podana na Formularzu Ofertowym jest ceną ostateczną, niepodlegającą negocjacji i wyczerpującą wszelkie należności Wykonawcy wobec Zamawiaj</w:t>
      </w:r>
      <w:r w:rsidR="0007126F" w:rsidRPr="00F317E6">
        <w:rPr>
          <w:rFonts w:ascii="Garamond" w:hAnsi="Garamond" w:cs="Times New Roman"/>
          <w:bCs/>
          <w:color w:val="auto"/>
          <w:sz w:val="22"/>
          <w:szCs w:val="22"/>
        </w:rPr>
        <w:t>ącego związane z realizacją przedmiotu zamówienia</w:t>
      </w:r>
      <w:r w:rsidR="00537A84" w:rsidRPr="00F317E6">
        <w:rPr>
          <w:rFonts w:ascii="Garamond" w:hAnsi="Garamond" w:cs="Times New Roman"/>
          <w:bCs/>
          <w:color w:val="auto"/>
          <w:sz w:val="22"/>
          <w:szCs w:val="22"/>
        </w:rPr>
        <w:t xml:space="preserve">. Cena powinna </w:t>
      </w:r>
      <w:r w:rsidR="00E8048F" w:rsidRPr="00F317E6">
        <w:rPr>
          <w:rFonts w:ascii="Garamond" w:hAnsi="Garamond" w:cs="Times New Roman"/>
          <w:bCs/>
          <w:color w:val="auto"/>
          <w:sz w:val="22"/>
          <w:szCs w:val="22"/>
        </w:rPr>
        <w:t>również</w:t>
      </w:r>
      <w:r w:rsidR="00537A84" w:rsidRPr="00F317E6">
        <w:rPr>
          <w:rFonts w:ascii="Garamond" w:hAnsi="Garamond" w:cs="Times New Roman"/>
          <w:bCs/>
          <w:color w:val="auto"/>
          <w:sz w:val="22"/>
          <w:szCs w:val="22"/>
        </w:rPr>
        <w:t xml:space="preserve"> uwzględniać</w:t>
      </w:r>
      <w:r w:rsidR="00B21EFF" w:rsidRPr="00F317E6">
        <w:rPr>
          <w:rFonts w:ascii="Garamond" w:hAnsi="Garamond" w:cs="Times New Roman"/>
          <w:sz w:val="22"/>
          <w:szCs w:val="22"/>
        </w:rPr>
        <w:t xml:space="preserve"> wszystkie koszty związane z realizacją przedmiotu zamówienia w pełnym rzeczowym zakresie zgodnie określonym w Zapytaniu Ofertowym,</w:t>
      </w:r>
      <w:r w:rsidR="003A5D4E" w:rsidRPr="00F317E6">
        <w:rPr>
          <w:rFonts w:ascii="Garamond" w:hAnsi="Garamond" w:cs="Times New Roman"/>
          <w:sz w:val="22"/>
          <w:szCs w:val="22"/>
        </w:rPr>
        <w:t xml:space="preserve"> w tym koszt </w:t>
      </w:r>
      <w:r w:rsidR="00E8048F" w:rsidRPr="00F317E6">
        <w:rPr>
          <w:rFonts w:ascii="Garamond" w:hAnsi="Garamond" w:cs="Times New Roman"/>
          <w:sz w:val="22"/>
          <w:szCs w:val="22"/>
        </w:rPr>
        <w:t>transportu</w:t>
      </w:r>
      <w:r w:rsidR="00A902F3" w:rsidRPr="00F317E6">
        <w:rPr>
          <w:rFonts w:ascii="Garamond" w:hAnsi="Garamond" w:cs="Times New Roman"/>
          <w:sz w:val="22"/>
          <w:szCs w:val="22"/>
        </w:rPr>
        <w:t>.</w:t>
      </w:r>
    </w:p>
    <w:p w14:paraId="02EEF661" w14:textId="5080E794" w:rsidR="00174ED1" w:rsidRPr="00606D10" w:rsidRDefault="00537A84" w:rsidP="003A1783">
      <w:pPr>
        <w:pStyle w:val="Default"/>
        <w:numPr>
          <w:ilvl w:val="1"/>
          <w:numId w:val="2"/>
        </w:numPr>
        <w:spacing w:line="276" w:lineRule="auto"/>
        <w:ind w:left="426"/>
        <w:jc w:val="both"/>
        <w:rPr>
          <w:rFonts w:ascii="Garamond" w:hAnsi="Garamond" w:cs="Times New Roman"/>
          <w:sz w:val="22"/>
          <w:szCs w:val="22"/>
        </w:rPr>
      </w:pPr>
      <w:r w:rsidRPr="00F317E6">
        <w:rPr>
          <w:rFonts w:ascii="Garamond" w:hAnsi="Garamond" w:cs="Times New Roman"/>
          <w:color w:val="auto"/>
          <w:sz w:val="22"/>
          <w:szCs w:val="22"/>
        </w:rPr>
        <w:t>Zao</w:t>
      </w:r>
      <w:r w:rsidR="006F0993" w:rsidRPr="00F317E6">
        <w:rPr>
          <w:rFonts w:ascii="Garamond" w:hAnsi="Garamond" w:cs="Times New Roman"/>
          <w:color w:val="auto"/>
          <w:sz w:val="22"/>
          <w:szCs w:val="22"/>
        </w:rPr>
        <w:t>f</w:t>
      </w:r>
      <w:r w:rsidRPr="00F317E6">
        <w:rPr>
          <w:rFonts w:ascii="Garamond" w:hAnsi="Garamond" w:cs="Times New Roman"/>
          <w:color w:val="auto"/>
          <w:sz w:val="22"/>
          <w:szCs w:val="22"/>
        </w:rPr>
        <w:t>erowana</w:t>
      </w:r>
      <w:r w:rsidR="00174ED1" w:rsidRPr="00F317E6">
        <w:rPr>
          <w:rFonts w:ascii="Garamond" w:hAnsi="Garamond" w:cs="Times New Roman"/>
          <w:color w:val="auto"/>
          <w:sz w:val="22"/>
          <w:szCs w:val="22"/>
        </w:rPr>
        <w:t xml:space="preserve"> przez Wykonawcę cena oferty musi zawierać wszystkie koszty niezbędne do prawidłowego i terminowego wykonania</w:t>
      </w:r>
      <w:r w:rsidR="00A902F3" w:rsidRPr="00F317E6">
        <w:rPr>
          <w:rFonts w:ascii="Garamond" w:hAnsi="Garamond" w:cs="Times New Roman"/>
          <w:color w:val="auto"/>
          <w:sz w:val="22"/>
          <w:szCs w:val="22"/>
        </w:rPr>
        <w:t>.</w:t>
      </w:r>
      <w:r w:rsidR="00174ED1" w:rsidRPr="00F317E6">
        <w:rPr>
          <w:rFonts w:ascii="Garamond" w:hAnsi="Garamond" w:cs="Times New Roman"/>
          <w:color w:val="auto"/>
          <w:sz w:val="22"/>
          <w:szCs w:val="22"/>
        </w:rPr>
        <w:t xml:space="preserve"> Zamówienia. Wykonawca winien uwzględnić w cenie oferty wszystkie posiadane informacje o przedmiocie zamówienia, a</w:t>
      </w:r>
      <w:r w:rsidR="00697FF7">
        <w:rPr>
          <w:rFonts w:ascii="Garamond" w:hAnsi="Garamond" w:cs="Times New Roman"/>
          <w:color w:val="auto"/>
          <w:sz w:val="22"/>
          <w:szCs w:val="22"/>
        </w:rPr>
        <w:t xml:space="preserve"> </w:t>
      </w:r>
      <w:r w:rsidR="00174ED1" w:rsidRPr="00F317E6">
        <w:rPr>
          <w:rFonts w:ascii="Garamond" w:hAnsi="Garamond" w:cs="Times New Roman"/>
          <w:color w:val="auto"/>
          <w:sz w:val="22"/>
          <w:szCs w:val="22"/>
        </w:rPr>
        <w:t>szczególnie informacje, wymagania i warunki podane w zapytaniu</w:t>
      </w:r>
      <w:r w:rsidR="00174ED1" w:rsidRPr="00606D10">
        <w:rPr>
          <w:rFonts w:ascii="Garamond" w:hAnsi="Garamond" w:cs="Times New Roman"/>
          <w:color w:val="auto"/>
          <w:sz w:val="22"/>
          <w:szCs w:val="22"/>
        </w:rPr>
        <w:t xml:space="preserve"> ofertowym.</w:t>
      </w:r>
    </w:p>
    <w:p w14:paraId="246E87FC" w14:textId="446E27DF" w:rsidR="00174ED1" w:rsidRPr="00606D10" w:rsidRDefault="00174ED1" w:rsidP="003A1783">
      <w:pPr>
        <w:widowControl/>
        <w:numPr>
          <w:ilvl w:val="1"/>
          <w:numId w:val="2"/>
        </w:num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Niedoszacowanie, pominięcie oraz brak rozpoznania przedmiotu i zakresu zamówienia nie może być podstawą do żądania zmiany wynagrodzenia ryczałtowego określonego w umowie.</w:t>
      </w:r>
    </w:p>
    <w:p w14:paraId="2C45508B" w14:textId="77777777" w:rsidR="003B3C98" w:rsidRPr="00606D10" w:rsidRDefault="003B3C98" w:rsidP="003A1783">
      <w:pPr>
        <w:widowControl/>
        <w:numPr>
          <w:ilvl w:val="1"/>
          <w:numId w:val="2"/>
        </w:num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Cena oferty powinna być wyrażona w złotych polskich (PLN) z dokładnością do dwóch miejsc po przecinku</w:t>
      </w:r>
      <w:r w:rsidRPr="00606D10">
        <w:rPr>
          <w:rFonts w:ascii="Garamond" w:hAnsi="Garamond" w:cs="Times New Roman"/>
          <w:color w:val="222222"/>
          <w:sz w:val="22"/>
          <w:szCs w:val="22"/>
          <w:shd w:val="clear" w:color="auto" w:fill="FFFFFF"/>
        </w:rPr>
        <w:t xml:space="preserve">. </w:t>
      </w:r>
    </w:p>
    <w:p w14:paraId="7A2FB0B2" w14:textId="6BFD8575" w:rsidR="003B3C98" w:rsidRPr="00606D10" w:rsidRDefault="003B3C98" w:rsidP="003A1783">
      <w:pPr>
        <w:pStyle w:val="Akapitzlist"/>
        <w:widowControl/>
        <w:numPr>
          <w:ilvl w:val="1"/>
          <w:numId w:val="2"/>
        </w:num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="Garamond" w:eastAsia="Calibr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  <w:t xml:space="preserve">Zamawiający dopuszcza możliwość złożenia ceny ofertowej w </w:t>
      </w:r>
      <w:r w:rsidRPr="00606D10">
        <w:rPr>
          <w:rStyle w:val="Pogrubienie"/>
          <w:rFonts w:ascii="Garamond" w:hAnsi="Garamond"/>
          <w:color w:val="auto"/>
          <w:sz w:val="22"/>
          <w:szCs w:val="22"/>
          <w:shd w:val="clear" w:color="auto" w:fill="FFFFFF"/>
          <w:lang w:val="pl-PL"/>
        </w:rPr>
        <w:t>innej</w:t>
      </w:r>
      <w:r w:rsidR="00EA17D6" w:rsidRPr="00606D10">
        <w:rPr>
          <w:rFonts w:ascii="Garamond" w:hAnsi="Garamond"/>
          <w:b/>
          <w:color w:val="auto"/>
          <w:sz w:val="22"/>
          <w:szCs w:val="22"/>
          <w:shd w:val="clear" w:color="auto" w:fill="FFFFFF"/>
          <w:lang w:val="pl-PL"/>
        </w:rPr>
        <w:t xml:space="preserve"> </w:t>
      </w:r>
      <w:r w:rsidRPr="00606D10">
        <w:rPr>
          <w:rStyle w:val="Pogrubienie"/>
          <w:rFonts w:ascii="Garamond" w:hAnsi="Garamond"/>
          <w:color w:val="auto"/>
          <w:sz w:val="22"/>
          <w:szCs w:val="22"/>
          <w:shd w:val="clear" w:color="auto" w:fill="FFFFFF"/>
          <w:lang w:val="pl-PL"/>
        </w:rPr>
        <w:t>walucie</w:t>
      </w:r>
      <w:r w:rsidR="00EA17D6" w:rsidRPr="00606D10">
        <w:rPr>
          <w:rStyle w:val="Pogrubienie"/>
          <w:rFonts w:ascii="Garamond" w:hAnsi="Garamond"/>
          <w:color w:val="auto"/>
          <w:sz w:val="22"/>
          <w:szCs w:val="22"/>
          <w:shd w:val="clear" w:color="auto" w:fill="FFFFFF"/>
          <w:lang w:val="pl-PL"/>
        </w:rPr>
        <w:t xml:space="preserve"> </w:t>
      </w:r>
      <w:r w:rsidRPr="00606D10"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  <w:t>niż PLN</w:t>
      </w:r>
      <w:r w:rsidRPr="00606D10">
        <w:rPr>
          <w:rFonts w:ascii="Garamond" w:hAnsi="Garamond"/>
          <w:color w:val="auto"/>
          <w:sz w:val="22"/>
          <w:szCs w:val="22"/>
          <w:lang w:val="pl-PL"/>
        </w:rPr>
        <w:t xml:space="preserve"> a mieszczącej się w tabeli A NBP, z zaznaczeniem, że dla porównania ofert Zamawiający przeliczy cenę każdej oferty wyrażoną w walucie innej niż polska </w:t>
      </w:r>
      <w:r w:rsidRPr="00606D10">
        <w:rPr>
          <w:rFonts w:ascii="Garamond" w:hAnsi="Garamond"/>
          <w:color w:val="auto"/>
          <w:sz w:val="22"/>
          <w:szCs w:val="22"/>
          <w:shd w:val="clear" w:color="auto" w:fill="FFFFFF"/>
          <w:lang w:val="pl-PL"/>
        </w:rPr>
        <w:t>wg średniego bieżącego kursu wyliczonego i ogłoszonego przez Narodowy Bank Polski z dnia umieszczenia niniejszego Zapytania ofertowego na bazie konkurencyjności. R</w:t>
      </w: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ozliczenia między zamawiającym a wykonawcą będą prowadzone w walucie w jakiej złożono </w:t>
      </w:r>
      <w:r w:rsidR="00E8048F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ofertę</w:t>
      </w: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.</w:t>
      </w:r>
    </w:p>
    <w:p w14:paraId="129A9274" w14:textId="77777777" w:rsidR="003B3C98" w:rsidRPr="00606D10" w:rsidRDefault="003B3C98" w:rsidP="003A1783">
      <w:pPr>
        <w:pStyle w:val="Akapitzlist"/>
        <w:widowControl/>
        <w:numPr>
          <w:ilvl w:val="1"/>
          <w:numId w:val="2"/>
        </w:num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="Garamond" w:eastAsia="Calibr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W cenie oferty należy uwzględnić podatek VAT. Stawka podatku musi być określona zgodnie z ustawą z dn. 11.03.2004 r. o podatku od towarów i usług </w:t>
      </w:r>
      <w:r w:rsidRPr="00606D10">
        <w:rPr>
          <w:rFonts w:ascii="Garamond" w:eastAsia="Calibri" w:hAnsi="Garamond"/>
          <w:i/>
          <w:color w:val="auto"/>
          <w:sz w:val="22"/>
          <w:szCs w:val="22"/>
          <w:lang w:val="pl-PL" w:eastAsia="en-US"/>
        </w:rPr>
        <w:t>(Dz. U. z 2021 r. poz. 685)</w:t>
      </w: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.</w:t>
      </w:r>
    </w:p>
    <w:p w14:paraId="0E0673DD" w14:textId="77777777" w:rsidR="00174ED1" w:rsidRPr="00606D10" w:rsidRDefault="00174ED1" w:rsidP="001911BF">
      <w:pPr>
        <w:tabs>
          <w:tab w:val="left" w:pos="545"/>
        </w:tabs>
        <w:spacing w:line="276" w:lineRule="auto"/>
        <w:ind w:left="116"/>
        <w:jc w:val="both"/>
        <w:outlineLvl w:val="0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</w:p>
    <w:p w14:paraId="289794CB" w14:textId="31D01B7E" w:rsidR="00174ED1" w:rsidRPr="00606D10" w:rsidRDefault="00174ED1" w:rsidP="001911BF">
      <w:pPr>
        <w:tabs>
          <w:tab w:val="left" w:pos="545"/>
        </w:tabs>
        <w:spacing w:line="276" w:lineRule="auto"/>
        <w:ind w:left="116"/>
        <w:jc w:val="both"/>
        <w:outlineLvl w:val="0"/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>XII Rozdział Kryteria oceny oferty oraz informacja o wagach punktowych lub procentowych przypisanych do poszczególnych kryteriów oceny oferty.</w:t>
      </w:r>
    </w:p>
    <w:p w14:paraId="5A33E95D" w14:textId="77777777" w:rsidR="00174ED1" w:rsidRPr="00606D10" w:rsidRDefault="00174ED1" w:rsidP="001911BF">
      <w:pPr>
        <w:widowControl/>
        <w:autoSpaceDE w:val="0"/>
        <w:autoSpaceDN w:val="0"/>
        <w:adjustRightInd w:val="0"/>
        <w:spacing w:line="276" w:lineRule="auto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</w:p>
    <w:p w14:paraId="148C88C7" w14:textId="7132C381" w:rsidR="00174ED1" w:rsidRPr="00606D10" w:rsidRDefault="00174ED1">
      <w:pPr>
        <w:widowControl/>
        <w:numPr>
          <w:ilvl w:val="2"/>
          <w:numId w:val="5"/>
        </w:num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Zamawiający udzieli zamówienia Wykonawcy, którego oferta odpowiada wszystkim wymaganiom określonym przez Zamawi</w:t>
      </w:r>
      <w:r w:rsidR="00537A84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ającego w niniejszym Zapytaniu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, jest zgodna z obowiązującymi przepisami prawa, oraz uzyskała maksymalną ocenę w stosunku do ustalonych przez Zamawiaj</w:t>
      </w:r>
      <w:r w:rsidR="00537A84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ącego kryteriów oceny </w:t>
      </w:r>
      <w:r w:rsidR="00E8048F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ofert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.</w:t>
      </w:r>
    </w:p>
    <w:p w14:paraId="7C7DC2DA" w14:textId="564FC28A" w:rsidR="003B3C98" w:rsidRPr="00606D10" w:rsidRDefault="003B3C98">
      <w:pPr>
        <w:widowControl/>
        <w:numPr>
          <w:ilvl w:val="2"/>
          <w:numId w:val="5"/>
        </w:num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hAnsi="Garamond" w:cs="Times New Roman"/>
          <w:sz w:val="22"/>
          <w:szCs w:val="22"/>
        </w:rPr>
        <w:t xml:space="preserve">Przy wyborze najkorzystniejszej oferty Zamawiający będzie kierować się </w:t>
      </w:r>
      <w:r w:rsidR="00143CD2">
        <w:rPr>
          <w:rFonts w:ascii="Garamond" w:hAnsi="Garamond" w:cs="Times New Roman"/>
          <w:sz w:val="22"/>
          <w:szCs w:val="22"/>
        </w:rPr>
        <w:t>kryterium ceny: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590"/>
        <w:gridCol w:w="3073"/>
      </w:tblGrid>
      <w:tr w:rsidR="003B3C98" w:rsidRPr="00606D10" w14:paraId="74C77863" w14:textId="77777777" w:rsidTr="006B223A">
        <w:trPr>
          <w:trHeight w:val="618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FA910B7" w14:textId="77777777" w:rsidR="003B3C98" w:rsidRPr="00606D10" w:rsidRDefault="003B3C98" w:rsidP="001911BF">
            <w:pPr>
              <w:pStyle w:val="TableParagraph"/>
              <w:spacing w:line="276" w:lineRule="auto"/>
              <w:rPr>
                <w:rFonts w:ascii="Garamond" w:hAnsi="Garamond" w:cs="Times New Roman"/>
                <w:b/>
                <w:lang w:val="pl-PL"/>
              </w:rPr>
            </w:pPr>
            <w:r w:rsidRPr="00606D10">
              <w:rPr>
                <w:rFonts w:ascii="Garamond" w:hAnsi="Garamond" w:cs="Times New Roman"/>
                <w:b/>
                <w:lang w:val="pl-PL"/>
              </w:rPr>
              <w:lastRenderedPageBreak/>
              <w:t>L.p.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32F80" w14:textId="77777777" w:rsidR="003B3C98" w:rsidRPr="00606D10" w:rsidRDefault="003B3C98" w:rsidP="001911BF">
            <w:pPr>
              <w:pStyle w:val="TableParagraph"/>
              <w:tabs>
                <w:tab w:val="left" w:pos="4050"/>
              </w:tabs>
              <w:spacing w:line="276" w:lineRule="auto"/>
              <w:rPr>
                <w:rFonts w:ascii="Garamond" w:hAnsi="Garamond" w:cs="Times New Roman"/>
                <w:b/>
                <w:lang w:val="pl-PL"/>
              </w:rPr>
            </w:pPr>
            <w:r w:rsidRPr="00606D10">
              <w:rPr>
                <w:rFonts w:ascii="Garamond" w:hAnsi="Garamond" w:cs="Times New Roman"/>
                <w:b/>
                <w:lang w:val="pl-PL"/>
              </w:rPr>
              <w:t>Kryterium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1EE14" w14:textId="77777777" w:rsidR="003B3C98" w:rsidRPr="00606D10" w:rsidRDefault="003B3C98" w:rsidP="001911BF">
            <w:pPr>
              <w:pStyle w:val="TableParagraph"/>
              <w:spacing w:line="276" w:lineRule="auto"/>
              <w:rPr>
                <w:rFonts w:ascii="Garamond" w:hAnsi="Garamond" w:cs="Times New Roman"/>
                <w:b/>
                <w:lang w:val="pl-PL"/>
              </w:rPr>
            </w:pPr>
            <w:r w:rsidRPr="00606D10">
              <w:rPr>
                <w:rFonts w:ascii="Garamond" w:hAnsi="Garamond" w:cs="Times New Roman"/>
                <w:b/>
                <w:lang w:val="pl-PL"/>
              </w:rPr>
              <w:t>Maksymalna liczba punktów</w:t>
            </w:r>
          </w:p>
        </w:tc>
      </w:tr>
      <w:tr w:rsidR="003B3C98" w:rsidRPr="00606D10" w14:paraId="59CE575A" w14:textId="77777777" w:rsidTr="006B223A">
        <w:trPr>
          <w:trHeight w:val="551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3626960" w14:textId="77777777" w:rsidR="003B3C98" w:rsidRPr="00606D10" w:rsidRDefault="003B3C98" w:rsidP="001911BF">
            <w:pPr>
              <w:pStyle w:val="TableParagraph"/>
              <w:spacing w:line="276" w:lineRule="auto"/>
              <w:ind w:left="12"/>
              <w:rPr>
                <w:rFonts w:ascii="Garamond" w:hAnsi="Garamond" w:cs="Times New Roman"/>
                <w:lang w:val="pl-PL"/>
              </w:rPr>
            </w:pPr>
            <w:r w:rsidRPr="00606D10">
              <w:rPr>
                <w:rFonts w:ascii="Garamond" w:hAnsi="Garamond" w:cs="Times New Roman"/>
                <w:w w:val="101"/>
                <w:lang w:val="pl-PL"/>
              </w:rPr>
              <w:t>1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141A6" w14:textId="66CA7279" w:rsidR="003B3C98" w:rsidRPr="00606D10" w:rsidRDefault="003B3C98" w:rsidP="001911BF">
            <w:pPr>
              <w:pStyle w:val="TableParagraph"/>
              <w:spacing w:line="276" w:lineRule="auto"/>
              <w:jc w:val="both"/>
              <w:rPr>
                <w:rFonts w:ascii="Garamond" w:hAnsi="Garamond" w:cs="Times New Roman"/>
                <w:lang w:val="pl-PL"/>
              </w:rPr>
            </w:pPr>
            <w:r w:rsidRPr="00606D10">
              <w:rPr>
                <w:rFonts w:ascii="Garamond" w:hAnsi="Garamond" w:cs="Times New Roman"/>
                <w:lang w:val="pl-PL"/>
              </w:rPr>
              <w:tab/>
              <w:t>Cena</w:t>
            </w:r>
            <w:r w:rsidR="00143CD2">
              <w:rPr>
                <w:rFonts w:ascii="Garamond" w:hAnsi="Garamond" w:cs="Times New Roman"/>
                <w:lang w:val="pl-PL"/>
              </w:rPr>
              <w:t xml:space="preserve"> netto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03281" w14:textId="77777777" w:rsidR="003B3C98" w:rsidRPr="00606D10" w:rsidRDefault="003B3C98" w:rsidP="001911BF">
            <w:pPr>
              <w:pStyle w:val="TableParagraph"/>
              <w:spacing w:line="276" w:lineRule="auto"/>
              <w:ind w:left="309"/>
              <w:jc w:val="both"/>
              <w:rPr>
                <w:rFonts w:ascii="Garamond" w:hAnsi="Garamond" w:cs="Times New Roman"/>
                <w:lang w:val="pl-PL"/>
              </w:rPr>
            </w:pPr>
            <w:r w:rsidRPr="00606D10">
              <w:rPr>
                <w:rFonts w:ascii="Garamond" w:hAnsi="Garamond" w:cs="Times New Roman"/>
                <w:lang w:val="pl-PL"/>
              </w:rPr>
              <w:t>100 pkt</w:t>
            </w:r>
          </w:p>
        </w:tc>
      </w:tr>
    </w:tbl>
    <w:p w14:paraId="5BFA0564" w14:textId="77777777" w:rsidR="003B3C98" w:rsidRPr="00606D10" w:rsidRDefault="003B3C98" w:rsidP="001911BF">
      <w:pPr>
        <w:pStyle w:val="Tekstpodstawowy"/>
        <w:spacing w:line="276" w:lineRule="auto"/>
        <w:rPr>
          <w:rFonts w:ascii="Garamond" w:hAnsi="Garamond" w:cs="Times New Roman"/>
          <w:szCs w:val="22"/>
        </w:rPr>
      </w:pPr>
    </w:p>
    <w:p w14:paraId="21ADA42C" w14:textId="2AA2575D" w:rsidR="003B3C98" w:rsidRPr="00606D10" w:rsidRDefault="003B3C98" w:rsidP="001911BF">
      <w:pPr>
        <w:pStyle w:val="Nagwek1"/>
        <w:keepNext w:val="0"/>
        <w:keepLines w:val="0"/>
        <w:tabs>
          <w:tab w:val="left" w:pos="545"/>
        </w:tabs>
        <w:autoSpaceDE w:val="0"/>
        <w:autoSpaceDN w:val="0"/>
        <w:spacing w:before="0" w:line="276" w:lineRule="auto"/>
        <w:jc w:val="both"/>
        <w:rPr>
          <w:rFonts w:ascii="Garamond" w:hAnsi="Garamond" w:cs="Times New Roman"/>
          <w:b/>
          <w:bCs/>
          <w:color w:val="auto"/>
          <w:sz w:val="22"/>
          <w:szCs w:val="22"/>
        </w:rPr>
      </w:pPr>
      <w:r w:rsidRPr="00606D10">
        <w:rPr>
          <w:rFonts w:ascii="Garamond" w:hAnsi="Garamond" w:cs="Times New Roman"/>
          <w:sz w:val="22"/>
          <w:szCs w:val="22"/>
        </w:rPr>
        <w:t>3</w:t>
      </w:r>
      <w:r w:rsidRPr="00606D10">
        <w:rPr>
          <w:rFonts w:ascii="Garamond" w:hAnsi="Garamond" w:cs="Times New Roman"/>
          <w:color w:val="auto"/>
          <w:sz w:val="22"/>
          <w:szCs w:val="22"/>
        </w:rPr>
        <w:t xml:space="preserve">. Opis sposobu </w:t>
      </w:r>
      <w:r w:rsidRPr="00606D10">
        <w:rPr>
          <w:rFonts w:ascii="Garamond" w:hAnsi="Garamond" w:cs="Times New Roman"/>
          <w:color w:val="auto"/>
          <w:spacing w:val="-3"/>
          <w:sz w:val="22"/>
          <w:szCs w:val="22"/>
        </w:rPr>
        <w:t xml:space="preserve">przyznawania </w:t>
      </w:r>
      <w:r w:rsidRPr="00606D10">
        <w:rPr>
          <w:rFonts w:ascii="Garamond" w:hAnsi="Garamond" w:cs="Times New Roman"/>
          <w:color w:val="auto"/>
          <w:sz w:val="22"/>
          <w:szCs w:val="22"/>
        </w:rPr>
        <w:t xml:space="preserve">punktacji </w:t>
      </w:r>
      <w:r w:rsidRPr="00606D10">
        <w:rPr>
          <w:rFonts w:ascii="Garamond" w:hAnsi="Garamond" w:cs="Times New Roman"/>
          <w:color w:val="auto"/>
          <w:spacing w:val="-3"/>
          <w:sz w:val="22"/>
          <w:szCs w:val="22"/>
        </w:rPr>
        <w:t xml:space="preserve">za </w:t>
      </w:r>
      <w:r w:rsidRPr="00606D10">
        <w:rPr>
          <w:rFonts w:ascii="Garamond" w:hAnsi="Garamond" w:cs="Times New Roman"/>
          <w:color w:val="auto"/>
          <w:sz w:val="22"/>
          <w:szCs w:val="22"/>
        </w:rPr>
        <w:t>spełnienie kryterium oceny</w:t>
      </w:r>
      <w:r w:rsidRPr="00606D10">
        <w:rPr>
          <w:rFonts w:ascii="Garamond" w:hAnsi="Garamond" w:cs="Times New Roman"/>
          <w:color w:val="auto"/>
          <w:spacing w:val="5"/>
          <w:sz w:val="22"/>
          <w:szCs w:val="22"/>
        </w:rPr>
        <w:t xml:space="preserve"> </w:t>
      </w:r>
      <w:r w:rsidRPr="00606D10">
        <w:rPr>
          <w:rFonts w:ascii="Garamond" w:hAnsi="Garamond" w:cs="Times New Roman"/>
          <w:color w:val="auto"/>
          <w:sz w:val="22"/>
          <w:szCs w:val="22"/>
        </w:rPr>
        <w:t>oferty:</w:t>
      </w:r>
    </w:p>
    <w:p w14:paraId="1D7FF378" w14:textId="77777777" w:rsidR="003B3C98" w:rsidRPr="00606D10" w:rsidRDefault="003B3C98" w:rsidP="001911BF">
      <w:pPr>
        <w:tabs>
          <w:tab w:val="left" w:pos="1183"/>
        </w:tabs>
        <w:spacing w:line="276" w:lineRule="auto"/>
        <w:jc w:val="both"/>
        <w:rPr>
          <w:rFonts w:ascii="Garamond" w:hAnsi="Garamond" w:cs="Times New Roman"/>
          <w:color w:val="auto"/>
          <w:sz w:val="22"/>
          <w:szCs w:val="22"/>
        </w:rPr>
      </w:pPr>
    </w:p>
    <w:p w14:paraId="50AC0102" w14:textId="77777777" w:rsidR="003B3C98" w:rsidRPr="00606D10" w:rsidRDefault="003B3C98" w:rsidP="001911BF">
      <w:pPr>
        <w:tabs>
          <w:tab w:val="left" w:pos="1183"/>
        </w:tabs>
        <w:spacing w:line="276" w:lineRule="auto"/>
        <w:jc w:val="both"/>
        <w:rPr>
          <w:rFonts w:ascii="Garamond" w:hAnsi="Garamond" w:cs="Times New Roman"/>
          <w:sz w:val="22"/>
          <w:szCs w:val="22"/>
        </w:rPr>
      </w:pPr>
      <w:r w:rsidRPr="00606D10">
        <w:rPr>
          <w:rFonts w:ascii="Garamond" w:hAnsi="Garamond" w:cs="Times New Roman"/>
          <w:sz w:val="22"/>
          <w:szCs w:val="22"/>
        </w:rPr>
        <w:t>Liczba punktów dla badanej oferty wyraża się wzorem:</w:t>
      </w:r>
    </w:p>
    <w:p w14:paraId="71AF8F54" w14:textId="77777777" w:rsidR="003B3C98" w:rsidRPr="00754220" w:rsidRDefault="003B3C98" w:rsidP="001911BF">
      <w:pPr>
        <w:pStyle w:val="Tekstpodstawowy"/>
        <w:spacing w:line="276" w:lineRule="auto"/>
        <w:rPr>
          <w:rFonts w:cs="Times New Roman"/>
          <w:b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Cs w:val="22"/>
            </w:rPr>
            <m:t>Liczba punktów=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Cs w:val="22"/>
                </w:rPr>
                <m:t>cena netto oferty najtańszej</m:t>
              </m:r>
            </m:num>
            <m:den>
              <m:r>
                <w:rPr>
                  <w:rFonts w:ascii="Cambria Math" w:hAnsi="Cambria Math" w:cs="Times New Roman"/>
                  <w:szCs w:val="22"/>
                </w:rPr>
                <m:t>cena netto oferty badanej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Cs w:val="22"/>
            </w:rPr>
            <m:t>∙100</m:t>
          </m:r>
        </m:oMath>
      </m:oMathPara>
    </w:p>
    <w:p w14:paraId="49B67EDE" w14:textId="16701E61" w:rsidR="00957E2D" w:rsidRPr="00606D10" w:rsidRDefault="00957E2D" w:rsidP="001911BF">
      <w:pPr>
        <w:widowControl/>
        <w:autoSpaceDE w:val="0"/>
        <w:autoSpaceDN w:val="0"/>
        <w:adjustRightInd w:val="0"/>
        <w:spacing w:after="160" w:line="276" w:lineRule="auto"/>
        <w:jc w:val="both"/>
        <w:rPr>
          <w:rFonts w:ascii="Garamond" w:hAnsi="Garamond" w:cs="Times New Roman"/>
          <w:sz w:val="22"/>
          <w:szCs w:val="22"/>
        </w:rPr>
      </w:pPr>
    </w:p>
    <w:p w14:paraId="6528D092" w14:textId="4A92E2FB" w:rsidR="00E5647E" w:rsidRPr="00606D10" w:rsidRDefault="00E5647E" w:rsidP="001911BF">
      <w:p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pacing w:val="-2"/>
          <w:sz w:val="22"/>
          <w:szCs w:val="22"/>
          <w:u w:val="single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X</w:t>
      </w:r>
      <w:r w:rsidR="0094147D"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I</w:t>
      </w:r>
      <w:r w:rsidR="003A5D4E"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II</w:t>
      </w:r>
      <w:r w:rsidR="0094147D"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Warunki</w:t>
      </w:r>
      <w:r w:rsidRPr="00606D10">
        <w:rPr>
          <w:rFonts w:ascii="Garamond" w:eastAsia="Calibri" w:hAnsi="Garamond" w:cs="Times New Roman"/>
          <w:b/>
          <w:bCs/>
          <w:color w:val="auto"/>
          <w:spacing w:val="1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zmiany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bCs/>
          <w:color w:val="auto"/>
          <w:spacing w:val="-2"/>
          <w:sz w:val="22"/>
          <w:szCs w:val="22"/>
          <w:u w:val="single"/>
          <w:lang w:eastAsia="en-US"/>
        </w:rPr>
        <w:t>umowy</w:t>
      </w:r>
    </w:p>
    <w:p w14:paraId="0DB104B2" w14:textId="32124B84" w:rsidR="004701C9" w:rsidRPr="00606D10" w:rsidRDefault="003B3C98" w:rsidP="004701C9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426"/>
        <w:jc w:val="both"/>
        <w:outlineLvl w:val="0"/>
        <w:rPr>
          <w:rFonts w:ascii="Garamond" w:hAnsi="Garamond"/>
          <w:sz w:val="22"/>
          <w:szCs w:val="22"/>
          <w:lang w:val="pl-PL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Zamawiający na podstawie sekcji 3.2.4 pkt 4 lit a </w:t>
      </w:r>
      <w:r w:rsidR="00E5647E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 </w:t>
      </w:r>
      <w:r w:rsidR="00E5647E" w:rsidRPr="00606D10">
        <w:rPr>
          <w:rFonts w:ascii="Garamond" w:eastAsia="Calibri" w:hAnsi="Garamond"/>
          <w:bCs/>
          <w:color w:val="auto"/>
          <w:sz w:val="22"/>
          <w:szCs w:val="22"/>
          <w:lang w:val="pl-PL" w:eastAsia="en-US"/>
        </w:rPr>
        <w:t xml:space="preserve">Wytycznych </w:t>
      </w:r>
      <w:r w:rsidRPr="00606D10">
        <w:rPr>
          <w:rFonts w:ascii="Garamond" w:eastAsia="Calibri" w:hAnsi="Garamond"/>
          <w:bCs/>
          <w:color w:val="auto"/>
          <w:sz w:val="22"/>
          <w:szCs w:val="22"/>
          <w:lang w:val="pl-PL"/>
        </w:rPr>
        <w:t>dotyczących kwalifikowalności wydatków na lata 2021-2027</w:t>
      </w:r>
      <w:r w:rsidR="00E5647E" w:rsidRPr="00606D10">
        <w:rPr>
          <w:rFonts w:ascii="Garamond" w:eastAsia="Calibri" w:hAnsi="Garamond"/>
          <w:bCs/>
          <w:color w:val="auto"/>
          <w:sz w:val="22"/>
          <w:szCs w:val="22"/>
          <w:lang w:val="pl-PL" w:eastAsia="en-US"/>
        </w:rPr>
        <w:t xml:space="preserve"> (dalej jako Wytyczne) </w:t>
      </w:r>
      <w:r w:rsidR="00E5647E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przewiduje możliwość </w:t>
      </w:r>
      <w:r w:rsidR="00E95DA4" w:rsidRPr="00606D10">
        <w:rPr>
          <w:rFonts w:ascii="Garamond" w:hAnsi="Garamond"/>
          <w:sz w:val="22"/>
          <w:szCs w:val="22"/>
          <w:lang w:val="pl-PL"/>
        </w:rPr>
        <w:t xml:space="preserve">zmiany </w:t>
      </w:r>
      <w:r w:rsidR="00E8048F" w:rsidRPr="00606D10">
        <w:rPr>
          <w:rFonts w:ascii="Garamond" w:hAnsi="Garamond"/>
          <w:sz w:val="22"/>
          <w:szCs w:val="22"/>
          <w:lang w:val="pl-PL"/>
        </w:rPr>
        <w:t>terminu</w:t>
      </w:r>
      <w:r w:rsidRPr="00606D10">
        <w:rPr>
          <w:rFonts w:ascii="Garamond" w:hAnsi="Garamond"/>
          <w:sz w:val="22"/>
          <w:szCs w:val="22"/>
          <w:lang w:val="pl-PL"/>
        </w:rPr>
        <w:t xml:space="preserve"> wykonania zamówienia,</w:t>
      </w:r>
      <w:r w:rsidR="004701C9" w:rsidRPr="00606D10">
        <w:rPr>
          <w:rFonts w:ascii="Garamond" w:hAnsi="Garamond"/>
          <w:sz w:val="22"/>
          <w:szCs w:val="22"/>
          <w:lang w:val="pl-PL"/>
        </w:rPr>
        <w:t xml:space="preserve"> </w:t>
      </w:r>
      <w:r w:rsidR="004701C9" w:rsidRPr="00606D10">
        <w:rPr>
          <w:rFonts w:ascii="Garamond" w:hAnsi="Garamond" w:cstheme="minorHAnsi"/>
          <w:sz w:val="22"/>
          <w:szCs w:val="22"/>
          <w:lang w:val="pl-PL"/>
        </w:rPr>
        <w:t>w przypadku zaistnienia okoliczności niezależnych od Sprzedającego w szczególności w postaci działania siły wyższej rozumianej jako okoliczności, które pomimo zachowania należytej staranności i podjęcia wszelkich działań w normalnym zakresie, nie można było przewidzieć oraz im zapobiec, bądź się im przeciwstawić w sposób skuteczny pod warunkiem, że:</w:t>
      </w:r>
    </w:p>
    <w:p w14:paraId="5B0DE72C" w14:textId="77777777" w:rsidR="004701C9" w:rsidRPr="00606D10" w:rsidRDefault="004701C9" w:rsidP="004701C9">
      <w:pPr>
        <w:pStyle w:val="Akapitzlist"/>
        <w:widowControl/>
        <w:numPr>
          <w:ilvl w:val="1"/>
          <w:numId w:val="12"/>
        </w:numPr>
        <w:spacing w:beforeLines="60" w:before="144" w:afterLines="60" w:after="144" w:line="276" w:lineRule="auto"/>
        <w:ind w:left="851" w:hanging="425"/>
        <w:jc w:val="both"/>
        <w:rPr>
          <w:rFonts w:ascii="Garamond" w:hAnsi="Garamond" w:cstheme="minorHAnsi"/>
          <w:sz w:val="22"/>
          <w:szCs w:val="22"/>
          <w:lang w:val="pl-PL"/>
        </w:rPr>
      </w:pPr>
      <w:r w:rsidRPr="00606D10">
        <w:rPr>
          <w:rFonts w:ascii="Garamond" w:hAnsi="Garamond" w:cstheme="minorHAnsi"/>
          <w:sz w:val="22"/>
          <w:szCs w:val="22"/>
          <w:lang w:val="pl-PL"/>
        </w:rPr>
        <w:t>działanie tych okoliczności, w tym okoliczności siły wyższej oraz czas ich trwania zostanie przez Wykonawcę uprawdopodobnione za pomocą odpowiednich oświadczeń i dokumentów;</w:t>
      </w:r>
    </w:p>
    <w:p w14:paraId="3F6A59E7" w14:textId="77777777" w:rsidR="004701C9" w:rsidRPr="00606D10" w:rsidRDefault="004701C9" w:rsidP="004701C9">
      <w:pPr>
        <w:pStyle w:val="Akapitzlist"/>
        <w:widowControl/>
        <w:numPr>
          <w:ilvl w:val="1"/>
          <w:numId w:val="12"/>
        </w:numPr>
        <w:spacing w:beforeLines="60" w:before="144" w:afterLines="60" w:after="144" w:line="276" w:lineRule="auto"/>
        <w:ind w:left="851" w:hanging="425"/>
        <w:jc w:val="both"/>
        <w:rPr>
          <w:rFonts w:ascii="Garamond" w:hAnsi="Garamond" w:cstheme="minorHAnsi"/>
          <w:sz w:val="22"/>
          <w:szCs w:val="22"/>
          <w:lang w:val="pl-PL"/>
        </w:rPr>
      </w:pPr>
      <w:r w:rsidRPr="00606D10">
        <w:rPr>
          <w:rFonts w:ascii="Garamond" w:hAnsi="Garamond" w:cstheme="minorHAnsi"/>
          <w:sz w:val="22"/>
          <w:szCs w:val="22"/>
          <w:lang w:val="pl-PL"/>
        </w:rPr>
        <w:t>zmiana terminu polegać będzie na jego wydłużeniu o okres wynikający z działania tych okoliczności, w tym okoliczności siły wyższej uniemożliwiającej prawidłowe wykonywanie Umowy;</w:t>
      </w:r>
    </w:p>
    <w:p w14:paraId="6E07C15E" w14:textId="77777777" w:rsidR="004701C9" w:rsidRPr="00606D10" w:rsidRDefault="004701C9" w:rsidP="004701C9">
      <w:pPr>
        <w:pStyle w:val="Akapitzlist"/>
        <w:widowControl/>
        <w:numPr>
          <w:ilvl w:val="1"/>
          <w:numId w:val="12"/>
        </w:numPr>
        <w:spacing w:beforeLines="60" w:before="144" w:afterLines="60" w:after="144" w:line="276" w:lineRule="auto"/>
        <w:ind w:left="851" w:hanging="425"/>
        <w:jc w:val="both"/>
        <w:rPr>
          <w:rFonts w:ascii="Garamond" w:hAnsi="Garamond" w:cstheme="minorHAnsi"/>
          <w:sz w:val="22"/>
          <w:szCs w:val="22"/>
          <w:lang w:val="pl-PL"/>
        </w:rPr>
      </w:pPr>
      <w:r w:rsidRPr="00606D10">
        <w:rPr>
          <w:rFonts w:ascii="Garamond" w:hAnsi="Garamond" w:cstheme="minorHAnsi"/>
          <w:sz w:val="22"/>
          <w:szCs w:val="22"/>
          <w:lang w:val="pl-PL"/>
        </w:rPr>
        <w:t>Wykonawca zawiadomi Zamawiającego o wystąpieniu tych okoliczności, w tym okoliczności siły wyższej, bez zbędnej zwłoki.</w:t>
      </w:r>
    </w:p>
    <w:p w14:paraId="6A683C74" w14:textId="19073CD0" w:rsidR="00E95DA4" w:rsidRPr="00606D10" w:rsidRDefault="00E95DA4" w:rsidP="001911BF">
      <w:p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 w:cs="Times New Roman"/>
          <w:color w:val="auto"/>
          <w:sz w:val="22"/>
          <w:szCs w:val="22"/>
          <w:u w:val="single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X</w:t>
      </w:r>
      <w:r w:rsidR="00FC3ECD"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I</w:t>
      </w: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V Klauzula informacyjna</w:t>
      </w:r>
      <w:r w:rsidRPr="00606D10">
        <w:rPr>
          <w:rFonts w:ascii="Garamond" w:eastAsia="Calibri" w:hAnsi="Garamond" w:cs="Times New Roman"/>
          <w:b/>
          <w:bCs/>
          <w:color w:val="auto"/>
          <w:spacing w:val="-3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z </w:t>
      </w: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art.13</w:t>
      </w:r>
      <w:r w:rsidRPr="00606D10">
        <w:rPr>
          <w:rFonts w:ascii="Garamond" w:eastAsia="Calibri" w:hAnsi="Garamond" w:cs="Times New Roman"/>
          <w:b/>
          <w:bCs/>
          <w:color w:val="auto"/>
          <w:sz w:val="22"/>
          <w:szCs w:val="22"/>
          <w:u w:val="single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b/>
          <w:bCs/>
          <w:color w:val="auto"/>
          <w:spacing w:val="-2"/>
          <w:sz w:val="22"/>
          <w:szCs w:val="22"/>
          <w:u w:val="single"/>
          <w:lang w:eastAsia="en-US"/>
        </w:rPr>
        <w:t>RODO</w:t>
      </w:r>
    </w:p>
    <w:p w14:paraId="3BE42A39" w14:textId="77777777" w:rsidR="00E95DA4" w:rsidRPr="00606D10" w:rsidRDefault="00E95DA4">
      <w:pPr>
        <w:widowControl/>
        <w:numPr>
          <w:ilvl w:val="0"/>
          <w:numId w:val="13"/>
        </w:numPr>
        <w:spacing w:before="41" w:after="160" w:line="276" w:lineRule="auto"/>
        <w:ind w:left="426"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Zgodnie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13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ust.</w:t>
      </w:r>
      <w:r w:rsidRPr="00606D10">
        <w:rPr>
          <w:rFonts w:ascii="Garamond" w:eastAsia="Calibri" w:hAnsi="Garamond" w:cs="Times New Roman"/>
          <w:color w:val="auto"/>
          <w:spacing w:val="1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1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2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rozporządzenia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Parlamentu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Europejskiego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Rady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(UE)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2016/679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5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dnia</w:t>
      </w:r>
      <w:r w:rsidRPr="00606D10">
        <w:rPr>
          <w:rFonts w:ascii="Garamond" w:eastAsia="Calibri" w:hAnsi="Garamond" w:cs="Times New Roman"/>
          <w:color w:val="auto"/>
          <w:spacing w:val="3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27</w:t>
      </w:r>
      <w:r w:rsidRPr="00606D10">
        <w:rPr>
          <w:rFonts w:ascii="Garamond" w:eastAsia="Calibri" w:hAnsi="Garamond" w:cs="Times New Roman"/>
          <w:color w:val="auto"/>
          <w:spacing w:val="3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kwietnia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2016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r.</w:t>
      </w:r>
      <w:r w:rsidRPr="00606D10">
        <w:rPr>
          <w:rFonts w:ascii="Garamond" w:eastAsia="Calibri" w:hAnsi="Garamond" w:cs="Times New Roman"/>
          <w:color w:val="auto"/>
          <w:spacing w:val="2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3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sprawie</w:t>
      </w:r>
      <w:r w:rsidRPr="00606D10">
        <w:rPr>
          <w:rFonts w:ascii="Garamond" w:eastAsia="Calibri" w:hAnsi="Garamond" w:cs="Times New Roman"/>
          <w:color w:val="auto"/>
          <w:spacing w:val="3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ochrony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osób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fizycznych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związku</w:t>
      </w:r>
      <w:r w:rsidRPr="00606D10">
        <w:rPr>
          <w:rFonts w:ascii="Garamond" w:eastAsia="Calibri" w:hAnsi="Garamond" w:cs="Times New Roman"/>
          <w:color w:val="auto"/>
          <w:spacing w:val="3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przetwarzaniem</w:t>
      </w:r>
      <w:r w:rsidRPr="00606D10">
        <w:rPr>
          <w:rFonts w:ascii="Garamond" w:eastAsia="Calibri" w:hAnsi="Garamond" w:cs="Times New Roman"/>
          <w:color w:val="auto"/>
          <w:spacing w:val="5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2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2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</w:t>
      </w:r>
      <w:r w:rsidRPr="00606D10">
        <w:rPr>
          <w:rFonts w:ascii="Garamond" w:eastAsia="Calibri" w:hAnsi="Garamond" w:cs="Times New Roman"/>
          <w:color w:val="auto"/>
          <w:spacing w:val="2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2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sprawie</w:t>
      </w:r>
      <w:r w:rsidRPr="00606D10">
        <w:rPr>
          <w:rFonts w:ascii="Garamond" w:eastAsia="Calibri" w:hAnsi="Garamond" w:cs="Times New Roman"/>
          <w:color w:val="auto"/>
          <w:spacing w:val="2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swobodnego</w:t>
      </w:r>
      <w:r w:rsidRPr="00606D10">
        <w:rPr>
          <w:rFonts w:ascii="Garamond" w:eastAsia="Calibri" w:hAnsi="Garamond" w:cs="Times New Roman"/>
          <w:color w:val="auto"/>
          <w:spacing w:val="2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przepływu</w:t>
      </w:r>
      <w:r w:rsidRPr="00606D10">
        <w:rPr>
          <w:rFonts w:ascii="Garamond" w:eastAsia="Calibri" w:hAnsi="Garamond" w:cs="Times New Roman"/>
          <w:color w:val="auto"/>
          <w:spacing w:val="3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takich</w:t>
      </w:r>
      <w:r w:rsidRPr="00606D10">
        <w:rPr>
          <w:rFonts w:ascii="Garamond" w:eastAsia="Calibri" w:hAnsi="Garamond" w:cs="Times New Roman"/>
          <w:color w:val="auto"/>
          <w:spacing w:val="2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2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oraz</w:t>
      </w:r>
      <w:r w:rsidRPr="00606D10">
        <w:rPr>
          <w:rFonts w:ascii="Garamond" w:eastAsia="Calibri" w:hAnsi="Garamond" w:cs="Times New Roman"/>
          <w:color w:val="auto"/>
          <w:spacing w:val="2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uchylenia</w:t>
      </w:r>
      <w:r w:rsidRPr="00606D10">
        <w:rPr>
          <w:rFonts w:ascii="Garamond" w:eastAsia="Calibri" w:hAnsi="Garamond" w:cs="Times New Roman"/>
          <w:color w:val="auto"/>
          <w:spacing w:val="8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dyrektywy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95/46/WE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(ogólne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rozporządzenie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ochronie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danych)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(Dz.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Urz.</w:t>
      </w:r>
      <w:r w:rsidRPr="00606D10">
        <w:rPr>
          <w:rFonts w:ascii="Garamond" w:eastAsia="Calibri" w:hAnsi="Garamond" w:cs="Times New Roman"/>
          <w:color w:val="auto"/>
          <w:spacing w:val="1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UE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L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119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4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04.05.2016)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dalej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„RODO”,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informuję,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że:</w:t>
      </w:r>
    </w:p>
    <w:p w14:paraId="3B349EC1" w14:textId="0A967319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Administratorem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jest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="006F0993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F</w:t>
      </w:r>
      <w:r w:rsidR="00C43DBD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abryka Zieleni</w:t>
      </w:r>
      <w:r w:rsidR="006F0993"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S. A.</w:t>
      </w:r>
      <w:r w:rsidR="00F11DEA" w:rsidRPr="00606D10">
        <w:rPr>
          <w:rFonts w:ascii="Garamond" w:hAnsi="Garamond" w:cs="Times New Roman"/>
          <w:color w:val="auto"/>
          <w:sz w:val="22"/>
          <w:szCs w:val="22"/>
        </w:rPr>
        <w:t xml:space="preserve"> w Szczecinie ul. Nad Odrą 65</w:t>
      </w:r>
    </w:p>
    <w:p w14:paraId="6CBB27FB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będą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podstawie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6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ust.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1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lit.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c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RODO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w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celu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związanym</w:t>
      </w:r>
      <w:r w:rsidRPr="00606D10">
        <w:rPr>
          <w:rFonts w:ascii="Garamond" w:eastAsia="Calibri" w:hAnsi="Garamond" w:cs="Times New Roman"/>
          <w:color w:val="auto"/>
          <w:spacing w:val="5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postępowaniem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udzielenie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niniejszego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zamówienia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prowadzonego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trybie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zasady</w:t>
      </w:r>
      <w:r w:rsidRPr="00606D10">
        <w:rPr>
          <w:rFonts w:ascii="Garamond" w:eastAsia="Calibri" w:hAnsi="Garamond" w:cs="Times New Roman"/>
          <w:color w:val="auto"/>
          <w:spacing w:val="7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konkurencyjności.</w:t>
      </w:r>
    </w:p>
    <w:p w14:paraId="62F9A82A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Odbiorcami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będą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osoby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1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podmioty,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którym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udostępniona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zostanie</w:t>
      </w:r>
      <w:r w:rsidRPr="00606D10">
        <w:rPr>
          <w:rFonts w:ascii="Garamond" w:eastAsia="Calibri" w:hAnsi="Garamond" w:cs="Times New Roman"/>
          <w:color w:val="auto"/>
          <w:spacing w:val="5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dokumentacja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niniejszego postępowania.</w:t>
      </w:r>
    </w:p>
    <w:p w14:paraId="1EB54753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będą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przechowywane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przez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okres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postępowania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udzielenie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zamówienia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oraz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po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jego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zakończeniu zgodnie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z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przepisami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dotyczącymi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archiwizacji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i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trwałości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projektu.</w:t>
      </w:r>
    </w:p>
    <w:p w14:paraId="2B7DFC7E" w14:textId="0A6B599D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mogą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być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pozyskiwane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od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Oferentów/Wykonawców,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których</w:t>
      </w:r>
      <w:r w:rsidRPr="00606D10">
        <w:rPr>
          <w:rFonts w:ascii="Garamond" w:eastAsia="Calibri" w:hAnsi="Garamond" w:cs="Times New Roman"/>
          <w:color w:val="auto"/>
          <w:spacing w:val="5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dotyczą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innych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="00181B44"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podmiotów,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zasoby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się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powołują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Oferenci/Wykonawcy.</w:t>
      </w:r>
    </w:p>
    <w:p w14:paraId="1B4C303D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obejmują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w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szczególności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imię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nazwisko,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adres,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NIP,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REGON,</w:t>
      </w:r>
      <w:r w:rsidRPr="00606D10">
        <w:rPr>
          <w:rFonts w:ascii="Garamond" w:eastAsia="Calibri" w:hAnsi="Garamond" w:cs="Times New Roman"/>
          <w:color w:val="auto"/>
          <w:spacing w:val="6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numer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CEIDG,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numer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KRS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oraz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inne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2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podane</w:t>
      </w:r>
      <w:r w:rsidRPr="00606D10">
        <w:rPr>
          <w:rFonts w:ascii="Garamond" w:eastAsia="Calibri" w:hAnsi="Garamond" w:cs="Times New Roman"/>
          <w:color w:val="auto"/>
          <w:spacing w:val="2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przez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osobę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składającą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ofertę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</w:t>
      </w:r>
      <w:r w:rsidRPr="00606D10">
        <w:rPr>
          <w:rFonts w:ascii="Garamond" w:eastAsia="Calibri" w:hAnsi="Garamond" w:cs="Times New Roman"/>
          <w:color w:val="auto"/>
          <w:spacing w:val="5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lastRenderedPageBreak/>
        <w:t>inną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korespondencję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wpływającą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Zamawiającego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celu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udziału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postępowaniu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7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udzielenie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zamówienia.</w:t>
      </w:r>
    </w:p>
    <w:p w14:paraId="54E34C0E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pacing w:val="1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1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mogą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być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przekazywane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organów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publicznych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i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urzędów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państwowych</w:t>
      </w:r>
      <w:r w:rsidRPr="00606D10">
        <w:rPr>
          <w:rFonts w:ascii="Garamond" w:eastAsia="Calibri" w:hAnsi="Garamond" w:cs="Times New Roman"/>
          <w:color w:val="auto"/>
          <w:spacing w:val="4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4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innych</w:t>
      </w:r>
      <w:r w:rsidRPr="00606D10">
        <w:rPr>
          <w:rFonts w:ascii="Garamond" w:eastAsia="Calibri" w:hAnsi="Garamond" w:cs="Times New Roman"/>
          <w:color w:val="auto"/>
          <w:spacing w:val="4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podmiotów</w:t>
      </w:r>
      <w:r w:rsidRPr="00606D10">
        <w:rPr>
          <w:rFonts w:ascii="Garamond" w:eastAsia="Calibri" w:hAnsi="Garamond" w:cs="Times New Roman"/>
          <w:color w:val="auto"/>
          <w:spacing w:val="4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upoważnionych</w:t>
      </w:r>
      <w:r w:rsidRPr="00606D10">
        <w:rPr>
          <w:rFonts w:ascii="Garamond" w:eastAsia="Calibri" w:hAnsi="Garamond" w:cs="Times New Roman"/>
          <w:color w:val="auto"/>
          <w:spacing w:val="4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pacing w:val="4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podstawie</w:t>
      </w:r>
      <w:r w:rsidRPr="00606D10">
        <w:rPr>
          <w:rFonts w:ascii="Garamond" w:eastAsia="Calibri" w:hAnsi="Garamond" w:cs="Times New Roman"/>
          <w:color w:val="auto"/>
          <w:spacing w:val="4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przepisów</w:t>
      </w:r>
      <w:r w:rsidRPr="00606D10">
        <w:rPr>
          <w:rFonts w:ascii="Garamond" w:eastAsia="Calibri" w:hAnsi="Garamond" w:cs="Times New Roman"/>
          <w:color w:val="auto"/>
          <w:spacing w:val="4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prawa</w:t>
      </w:r>
      <w:r w:rsidRPr="00606D10">
        <w:rPr>
          <w:rFonts w:ascii="Garamond" w:eastAsia="Calibri" w:hAnsi="Garamond" w:cs="Times New Roman"/>
          <w:color w:val="auto"/>
          <w:spacing w:val="4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4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wykonujących</w:t>
      </w:r>
      <w:r w:rsidRPr="00606D10">
        <w:rPr>
          <w:rFonts w:ascii="Garamond" w:eastAsia="Calibri" w:hAnsi="Garamond" w:cs="Times New Roman"/>
          <w:color w:val="auto"/>
          <w:spacing w:val="5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zadania</w:t>
      </w:r>
      <w:r w:rsidRPr="00606D10">
        <w:rPr>
          <w:rFonts w:ascii="Garamond" w:eastAsia="Calibri" w:hAnsi="Garamond" w:cs="Times New Roman"/>
          <w:color w:val="auto"/>
          <w:spacing w:val="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realizowane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interesie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publicznym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ramach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sprawowania</w:t>
      </w:r>
      <w:r w:rsidRPr="00606D10">
        <w:rPr>
          <w:rFonts w:ascii="Garamond" w:eastAsia="Calibri" w:hAnsi="Garamond" w:cs="Times New Roman"/>
          <w:color w:val="auto"/>
          <w:spacing w:val="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władzy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publicznej,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7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szczególności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do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podmiotów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prowadzących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działalność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kontrolną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wobec</w:t>
      </w:r>
      <w:r w:rsidRPr="00606D10">
        <w:rPr>
          <w:rFonts w:ascii="Garamond" w:eastAsia="Calibri" w:hAnsi="Garamond" w:cs="Times New Roman"/>
          <w:color w:val="auto"/>
          <w:spacing w:val="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Zamawiającego.</w:t>
      </w:r>
    </w:p>
    <w:p w14:paraId="2EE9A242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odniesieniu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osób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fizycznych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decyzje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będą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podejmowane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6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sposób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zautomatyzowany,</w:t>
      </w:r>
      <w:r w:rsidRPr="00606D10">
        <w:rPr>
          <w:rFonts w:ascii="Garamond" w:eastAsia="Calibri" w:hAnsi="Garamond" w:cs="Times New Roman"/>
          <w:color w:val="auto"/>
          <w:spacing w:val="-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stosowanie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do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22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RODO.</w:t>
      </w:r>
    </w:p>
    <w:p w14:paraId="54028A67" w14:textId="77777777" w:rsidR="00E95DA4" w:rsidRPr="00606D10" w:rsidRDefault="00E95DA4">
      <w:pPr>
        <w:widowControl/>
        <w:numPr>
          <w:ilvl w:val="0"/>
          <w:numId w:val="14"/>
        </w:numPr>
        <w:spacing w:before="41" w:after="160"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Każda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osoba,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której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zostaną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wskazane</w:t>
      </w:r>
      <w:r w:rsidRPr="00606D10">
        <w:rPr>
          <w:rFonts w:ascii="Garamond" w:eastAsia="Calibri" w:hAnsi="Garamond" w:cs="Times New Roman"/>
          <w:color w:val="auto"/>
          <w:spacing w:val="1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niniejszym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postępowaniu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toku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realizacji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umowy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posiada:</w:t>
      </w:r>
    </w:p>
    <w:p w14:paraId="008475C0" w14:textId="77777777" w:rsidR="00E95DA4" w:rsidRPr="00606D10" w:rsidRDefault="00E95DA4">
      <w:pPr>
        <w:widowControl/>
        <w:numPr>
          <w:ilvl w:val="0"/>
          <w:numId w:val="15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podstawie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15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dostępu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jej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dotyczących;</w:t>
      </w:r>
    </w:p>
    <w:p w14:paraId="74A6028A" w14:textId="77777777" w:rsidR="00E95DA4" w:rsidRPr="00606D10" w:rsidRDefault="00E95DA4">
      <w:pPr>
        <w:widowControl/>
        <w:numPr>
          <w:ilvl w:val="0"/>
          <w:numId w:val="15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podstawie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16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sprostowania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jej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(skorzystanie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4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prawa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sprostowania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nie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może</w:t>
      </w:r>
      <w:r w:rsidRPr="00606D10">
        <w:rPr>
          <w:rFonts w:ascii="Garamond" w:eastAsia="Calibri" w:hAnsi="Garamond" w:cs="Times New Roman"/>
          <w:color w:val="auto"/>
          <w:spacing w:val="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skutkować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zmianą</w:t>
      </w:r>
      <w:r w:rsidRPr="00606D10">
        <w:rPr>
          <w:rFonts w:ascii="Garamond" w:eastAsia="Calibri" w:hAnsi="Garamond" w:cs="Times New Roman"/>
          <w:color w:val="auto"/>
          <w:spacing w:val="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wyniku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postępowania</w:t>
      </w:r>
      <w:r w:rsidRPr="00606D10">
        <w:rPr>
          <w:rFonts w:ascii="Garamond" w:eastAsia="Calibri" w:hAnsi="Garamond" w:cs="Times New Roman"/>
          <w:color w:val="auto"/>
          <w:spacing w:val="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udzielenie</w:t>
      </w:r>
      <w:r w:rsidRPr="00606D10">
        <w:rPr>
          <w:rFonts w:ascii="Garamond" w:eastAsia="Calibri" w:hAnsi="Garamond" w:cs="Times New Roman"/>
          <w:color w:val="auto"/>
          <w:spacing w:val="6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zamówienia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publicznego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ani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zmianą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postanowień</w:t>
      </w:r>
      <w:r w:rsidRPr="00606D10">
        <w:rPr>
          <w:rFonts w:ascii="Garamond" w:eastAsia="Calibri" w:hAnsi="Garamond" w:cs="Times New Roman"/>
          <w:color w:val="auto"/>
          <w:spacing w:val="2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umowy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oraz</w:t>
      </w:r>
      <w:r w:rsidRPr="00606D10">
        <w:rPr>
          <w:rFonts w:ascii="Garamond" w:eastAsia="Calibri" w:hAnsi="Garamond" w:cs="Times New Roman"/>
          <w:color w:val="auto"/>
          <w:spacing w:val="1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nie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może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naruszać</w:t>
      </w:r>
      <w:r w:rsidRPr="00606D10">
        <w:rPr>
          <w:rFonts w:ascii="Garamond" w:eastAsia="Calibri" w:hAnsi="Garamond" w:cs="Times New Roman"/>
          <w:color w:val="auto"/>
          <w:spacing w:val="6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integralności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protokołu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oraz jego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załączników);</w:t>
      </w:r>
    </w:p>
    <w:p w14:paraId="1FBC6664" w14:textId="4EE7703C" w:rsidR="00E95DA4" w:rsidRPr="00606D10" w:rsidRDefault="00E95DA4">
      <w:pPr>
        <w:widowControl/>
        <w:numPr>
          <w:ilvl w:val="0"/>
          <w:numId w:val="15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podstawie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18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żądania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od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administratora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ograniczenia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przetwarzania</w:t>
      </w:r>
      <w:r w:rsidRPr="00606D10">
        <w:rPr>
          <w:rFonts w:ascii="Garamond" w:eastAsia="Calibri" w:hAnsi="Garamond" w:cs="Times New Roman"/>
          <w:color w:val="auto"/>
          <w:spacing w:val="7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3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3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zastrzeżeniem</w:t>
      </w:r>
      <w:r w:rsidRPr="00606D10">
        <w:rPr>
          <w:rFonts w:ascii="Garamond" w:eastAsia="Calibri" w:hAnsi="Garamond" w:cs="Times New Roman"/>
          <w:color w:val="auto"/>
          <w:spacing w:val="3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przypadków,</w:t>
      </w:r>
      <w:r w:rsidRPr="00606D10">
        <w:rPr>
          <w:rFonts w:ascii="Garamond" w:eastAsia="Calibri" w:hAnsi="Garamond" w:cs="Times New Roman"/>
          <w:color w:val="auto"/>
          <w:spacing w:val="3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3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których</w:t>
      </w:r>
      <w:r w:rsidRPr="00606D10">
        <w:rPr>
          <w:rFonts w:ascii="Garamond" w:eastAsia="Calibri" w:hAnsi="Garamond" w:cs="Times New Roman"/>
          <w:color w:val="auto"/>
          <w:spacing w:val="3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mowa</w:t>
      </w:r>
      <w:r w:rsidRPr="00606D10">
        <w:rPr>
          <w:rFonts w:ascii="Garamond" w:eastAsia="Calibri" w:hAnsi="Garamond" w:cs="Times New Roman"/>
          <w:color w:val="auto"/>
          <w:spacing w:val="3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3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3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18</w:t>
      </w:r>
      <w:r w:rsidRPr="00606D10">
        <w:rPr>
          <w:rFonts w:ascii="Garamond" w:eastAsia="Calibri" w:hAnsi="Garamond" w:cs="Times New Roman"/>
          <w:color w:val="auto"/>
          <w:spacing w:val="3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ust.</w:t>
      </w:r>
      <w:r w:rsidRPr="00606D10">
        <w:rPr>
          <w:rFonts w:ascii="Garamond" w:eastAsia="Calibri" w:hAnsi="Garamond" w:cs="Times New Roman"/>
          <w:color w:val="auto"/>
          <w:spacing w:val="4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2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</w:t>
      </w:r>
      <w:r w:rsidR="00EA17D6"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(prawo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1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ograniczenia</w:t>
      </w:r>
      <w:r w:rsidRPr="00606D10">
        <w:rPr>
          <w:rFonts w:ascii="Garamond" w:eastAsia="Calibri" w:hAnsi="Garamond" w:cs="Times New Roman"/>
          <w:color w:val="auto"/>
          <w:spacing w:val="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przetwarzania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nie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ma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zastosowania</w:t>
      </w:r>
      <w:r w:rsidRPr="00606D10">
        <w:rPr>
          <w:rFonts w:ascii="Garamond" w:eastAsia="Calibri" w:hAnsi="Garamond" w:cs="Times New Roman"/>
          <w:color w:val="auto"/>
          <w:spacing w:val="1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1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odniesieniu</w:t>
      </w:r>
      <w:r w:rsidRPr="00606D10">
        <w:rPr>
          <w:rFonts w:ascii="Garamond" w:eastAsia="Calibri" w:hAnsi="Garamond" w:cs="Times New Roman"/>
          <w:color w:val="auto"/>
          <w:spacing w:val="1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7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przechowywania,</w:t>
      </w:r>
      <w:r w:rsidRPr="00606D10">
        <w:rPr>
          <w:rFonts w:ascii="Garamond" w:eastAsia="Calibri" w:hAnsi="Garamond" w:cs="Times New Roman"/>
          <w:color w:val="auto"/>
          <w:spacing w:val="2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3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celu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zapewnienia</w:t>
      </w:r>
      <w:r w:rsidRPr="00606D10">
        <w:rPr>
          <w:rFonts w:ascii="Garamond" w:eastAsia="Calibri" w:hAnsi="Garamond" w:cs="Times New Roman"/>
          <w:color w:val="auto"/>
          <w:spacing w:val="3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korzystania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ze</w:t>
      </w:r>
      <w:r w:rsidRPr="00606D10">
        <w:rPr>
          <w:rFonts w:ascii="Garamond" w:eastAsia="Calibri" w:hAnsi="Garamond" w:cs="Times New Roman"/>
          <w:color w:val="auto"/>
          <w:spacing w:val="3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środków</w:t>
      </w:r>
      <w:r w:rsidRPr="00606D10">
        <w:rPr>
          <w:rFonts w:ascii="Garamond" w:eastAsia="Calibri" w:hAnsi="Garamond" w:cs="Times New Roman"/>
          <w:color w:val="auto"/>
          <w:spacing w:val="3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ochrony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prawnej</w:t>
      </w:r>
      <w:r w:rsidRPr="00606D10">
        <w:rPr>
          <w:rFonts w:ascii="Garamond" w:eastAsia="Calibri" w:hAnsi="Garamond" w:cs="Times New Roman"/>
          <w:color w:val="auto"/>
          <w:spacing w:val="3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3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celu</w:t>
      </w:r>
      <w:r w:rsidRPr="00606D10">
        <w:rPr>
          <w:rFonts w:ascii="Garamond" w:eastAsia="Calibri" w:hAnsi="Garamond" w:cs="Times New Roman"/>
          <w:color w:val="auto"/>
          <w:spacing w:val="6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ochrony</w:t>
      </w:r>
      <w:r w:rsidRPr="00606D10">
        <w:rPr>
          <w:rFonts w:ascii="Garamond" w:eastAsia="Calibri" w:hAnsi="Garamond" w:cs="Times New Roman"/>
          <w:color w:val="auto"/>
          <w:spacing w:val="4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</w:t>
      </w:r>
      <w:r w:rsidRPr="00606D10">
        <w:rPr>
          <w:rFonts w:ascii="Garamond" w:eastAsia="Calibri" w:hAnsi="Garamond" w:cs="Times New Roman"/>
          <w:color w:val="auto"/>
          <w:spacing w:val="4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innej</w:t>
      </w:r>
      <w:r w:rsidRPr="00606D10">
        <w:rPr>
          <w:rFonts w:ascii="Garamond" w:eastAsia="Calibri" w:hAnsi="Garamond" w:cs="Times New Roman"/>
          <w:color w:val="auto"/>
          <w:spacing w:val="3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osoby</w:t>
      </w:r>
      <w:r w:rsidRPr="00606D10">
        <w:rPr>
          <w:rFonts w:ascii="Garamond" w:eastAsia="Calibri" w:hAnsi="Garamond" w:cs="Times New Roman"/>
          <w:color w:val="auto"/>
          <w:spacing w:val="4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fizycznej</w:t>
      </w:r>
      <w:r w:rsidRPr="00606D10">
        <w:rPr>
          <w:rFonts w:ascii="Garamond" w:eastAsia="Calibri" w:hAnsi="Garamond" w:cs="Times New Roman"/>
          <w:color w:val="auto"/>
          <w:spacing w:val="4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4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prawnej,</w:t>
      </w:r>
      <w:r w:rsidRPr="00606D10">
        <w:rPr>
          <w:rFonts w:ascii="Garamond" w:eastAsia="Calibri" w:hAnsi="Garamond" w:cs="Times New Roman"/>
          <w:color w:val="auto"/>
          <w:spacing w:val="4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4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z</w:t>
      </w:r>
      <w:r w:rsidRPr="00606D10">
        <w:rPr>
          <w:rFonts w:ascii="Garamond" w:eastAsia="Calibri" w:hAnsi="Garamond" w:cs="Times New Roman"/>
          <w:color w:val="auto"/>
          <w:spacing w:val="4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uwagi</w:t>
      </w:r>
      <w:r w:rsidRPr="00606D10">
        <w:rPr>
          <w:rFonts w:ascii="Garamond" w:eastAsia="Calibri" w:hAnsi="Garamond" w:cs="Times New Roman"/>
          <w:color w:val="auto"/>
          <w:spacing w:val="4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ważne</w:t>
      </w:r>
      <w:r w:rsidRPr="00606D10">
        <w:rPr>
          <w:rFonts w:ascii="Garamond" w:eastAsia="Calibri" w:hAnsi="Garamond" w:cs="Times New Roman"/>
          <w:color w:val="auto"/>
          <w:spacing w:val="4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względy</w:t>
      </w:r>
      <w:r w:rsidRPr="00606D10">
        <w:rPr>
          <w:rFonts w:ascii="Garamond" w:eastAsia="Calibri" w:hAnsi="Garamond" w:cs="Times New Roman"/>
          <w:color w:val="auto"/>
          <w:spacing w:val="4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interesu</w:t>
      </w:r>
      <w:r w:rsidRPr="00606D10">
        <w:rPr>
          <w:rFonts w:ascii="Garamond" w:eastAsia="Calibri" w:hAnsi="Garamond" w:cs="Times New Roman"/>
          <w:color w:val="auto"/>
          <w:spacing w:val="5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publicznego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Unii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Europejskiej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lub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państwa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członkowskiego);</w:t>
      </w:r>
    </w:p>
    <w:p w14:paraId="19B0CBE5" w14:textId="77777777" w:rsidR="00E95DA4" w:rsidRPr="00606D10" w:rsidRDefault="00E95DA4">
      <w:pPr>
        <w:widowControl/>
        <w:numPr>
          <w:ilvl w:val="0"/>
          <w:numId w:val="15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pacing w:val="3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3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wniesienia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skargi</w:t>
      </w:r>
      <w:r w:rsidRPr="00606D10">
        <w:rPr>
          <w:rFonts w:ascii="Garamond" w:eastAsia="Calibri" w:hAnsi="Garamond" w:cs="Times New Roman"/>
          <w:color w:val="auto"/>
          <w:spacing w:val="3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3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Prezesa</w:t>
      </w:r>
      <w:r w:rsidRPr="00606D10">
        <w:rPr>
          <w:rFonts w:ascii="Garamond" w:eastAsia="Calibri" w:hAnsi="Garamond" w:cs="Times New Roman"/>
          <w:color w:val="auto"/>
          <w:spacing w:val="3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Urzędu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Ochrony</w:t>
      </w:r>
      <w:r w:rsidRPr="00606D10">
        <w:rPr>
          <w:rFonts w:ascii="Garamond" w:eastAsia="Calibri" w:hAnsi="Garamond" w:cs="Times New Roman"/>
          <w:color w:val="auto"/>
          <w:spacing w:val="3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3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Osobowych,</w:t>
      </w:r>
      <w:r w:rsidRPr="00606D10">
        <w:rPr>
          <w:rFonts w:ascii="Garamond" w:eastAsia="Calibri" w:hAnsi="Garamond" w:cs="Times New Roman"/>
          <w:color w:val="auto"/>
          <w:spacing w:val="3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gdy</w:t>
      </w:r>
      <w:r w:rsidRPr="00606D10">
        <w:rPr>
          <w:rFonts w:ascii="Garamond" w:eastAsia="Calibri" w:hAnsi="Garamond" w:cs="Times New Roman"/>
          <w:color w:val="auto"/>
          <w:spacing w:val="3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uzna</w:t>
      </w:r>
      <w:r w:rsidRPr="00606D10">
        <w:rPr>
          <w:rFonts w:ascii="Garamond" w:eastAsia="Calibri" w:hAnsi="Garamond" w:cs="Times New Roman"/>
          <w:color w:val="auto"/>
          <w:spacing w:val="7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Pani/Pan,</w:t>
      </w:r>
      <w:r w:rsidRPr="00606D10">
        <w:rPr>
          <w:rFonts w:ascii="Garamond" w:eastAsia="Calibri" w:hAnsi="Garamond" w:cs="Times New Roman"/>
          <w:color w:val="auto"/>
          <w:spacing w:val="1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że</w:t>
      </w:r>
      <w:r w:rsidRPr="00606D10">
        <w:rPr>
          <w:rFonts w:ascii="Garamond" w:eastAsia="Calibri" w:hAnsi="Garamond" w:cs="Times New Roman"/>
          <w:color w:val="auto"/>
          <w:spacing w:val="16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przetwarzanie</w:t>
      </w:r>
      <w:r w:rsidRPr="00606D10">
        <w:rPr>
          <w:rFonts w:ascii="Garamond" w:eastAsia="Calibri" w:hAnsi="Garamond" w:cs="Times New Roman"/>
          <w:color w:val="auto"/>
          <w:spacing w:val="1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pacing w:val="1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Pani/Pana</w:t>
      </w:r>
      <w:r w:rsidRPr="00606D10">
        <w:rPr>
          <w:rFonts w:ascii="Garamond" w:eastAsia="Calibri" w:hAnsi="Garamond" w:cs="Times New Roman"/>
          <w:color w:val="auto"/>
          <w:spacing w:val="1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dotyczących</w:t>
      </w:r>
      <w:r w:rsidRPr="00606D10">
        <w:rPr>
          <w:rFonts w:ascii="Garamond" w:eastAsia="Calibri" w:hAnsi="Garamond" w:cs="Times New Roman"/>
          <w:color w:val="auto"/>
          <w:spacing w:val="1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narusza</w:t>
      </w:r>
      <w:r w:rsidRPr="00606D10">
        <w:rPr>
          <w:rFonts w:ascii="Garamond" w:eastAsia="Calibri" w:hAnsi="Garamond" w:cs="Times New Roman"/>
          <w:color w:val="auto"/>
          <w:spacing w:val="17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przepisy</w:t>
      </w:r>
      <w:r w:rsidRPr="00606D10">
        <w:rPr>
          <w:rFonts w:ascii="Garamond" w:eastAsia="Calibri" w:hAnsi="Garamond" w:cs="Times New Roman"/>
          <w:color w:val="auto"/>
          <w:spacing w:val="6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RODO;</w:t>
      </w:r>
    </w:p>
    <w:p w14:paraId="2E8AC132" w14:textId="77777777" w:rsidR="00E95DA4" w:rsidRPr="00606D10" w:rsidRDefault="00E95DA4">
      <w:pPr>
        <w:widowControl/>
        <w:numPr>
          <w:ilvl w:val="0"/>
          <w:numId w:val="14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Każdej</w:t>
      </w:r>
      <w:r w:rsidRPr="00606D10">
        <w:rPr>
          <w:rFonts w:ascii="Garamond" w:eastAsia="Calibri" w:hAnsi="Garamond" w:cs="Times New Roman"/>
          <w:color w:val="auto"/>
          <w:spacing w:val="38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osobie,</w:t>
      </w:r>
      <w:r w:rsidRPr="00606D10">
        <w:rPr>
          <w:rFonts w:ascii="Garamond" w:eastAsia="Calibri" w:hAnsi="Garamond" w:cs="Times New Roman"/>
          <w:color w:val="auto"/>
          <w:spacing w:val="39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której</w:t>
      </w:r>
      <w:r w:rsidRPr="00606D10">
        <w:rPr>
          <w:rFonts w:ascii="Garamond" w:eastAsia="Calibri" w:hAnsi="Garamond" w:cs="Times New Roman"/>
          <w:color w:val="auto"/>
          <w:spacing w:val="4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dane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osobowe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zostaną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wskazane</w:t>
      </w:r>
      <w:r w:rsidRPr="00606D10">
        <w:rPr>
          <w:rFonts w:ascii="Garamond" w:eastAsia="Calibri" w:hAnsi="Garamond" w:cs="Times New Roman"/>
          <w:color w:val="auto"/>
          <w:spacing w:val="4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niniejszym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postępowaniu</w:t>
      </w:r>
      <w:r w:rsidRPr="00606D10">
        <w:rPr>
          <w:rFonts w:ascii="Garamond" w:eastAsia="Calibri" w:hAnsi="Garamond" w:cs="Times New Roman"/>
          <w:color w:val="auto"/>
          <w:spacing w:val="40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7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toku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realizacji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umowy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nie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przysługuje:</w:t>
      </w:r>
    </w:p>
    <w:p w14:paraId="1C226D10" w14:textId="77777777" w:rsidR="00E95DA4" w:rsidRPr="00606D10" w:rsidRDefault="00E95DA4">
      <w:pPr>
        <w:widowControl/>
        <w:numPr>
          <w:ilvl w:val="0"/>
          <w:numId w:val="16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związku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z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17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ust.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3 lit. b, d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lub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e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usunięcia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osobowych;</w:t>
      </w:r>
    </w:p>
    <w:p w14:paraId="6FBEC6BE" w14:textId="77777777" w:rsidR="00E95DA4" w:rsidRPr="00606D10" w:rsidRDefault="00E95DA4">
      <w:pPr>
        <w:widowControl/>
        <w:numPr>
          <w:ilvl w:val="0"/>
          <w:numId w:val="16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do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przenoszenia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osobowych,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o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którym mowa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w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20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RODO;</w:t>
      </w:r>
    </w:p>
    <w:p w14:paraId="04DB4F41" w14:textId="48CA40D3" w:rsidR="00E95DA4" w:rsidRPr="00606D10" w:rsidRDefault="00E95DA4">
      <w:pPr>
        <w:widowControl/>
        <w:numPr>
          <w:ilvl w:val="0"/>
          <w:numId w:val="16"/>
        </w:numPr>
        <w:spacing w:line="276" w:lineRule="auto"/>
        <w:ind w:right="133"/>
        <w:jc w:val="both"/>
        <w:rPr>
          <w:rFonts w:ascii="Garamond" w:eastAsia="Calibri" w:hAnsi="Garamond" w:cs="Times New Roman"/>
          <w:color w:val="auto"/>
          <w:sz w:val="22"/>
          <w:szCs w:val="22"/>
          <w:lang w:eastAsia="en-US"/>
        </w:rPr>
      </w:pP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na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podstawie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21</w:t>
      </w:r>
      <w:r w:rsidRPr="00606D10">
        <w:rPr>
          <w:rFonts w:ascii="Garamond" w:eastAsia="Calibri" w:hAnsi="Garamond" w:cs="Times New Roman"/>
          <w:color w:val="auto"/>
          <w:spacing w:val="2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>prawo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sprzeciwu,</w:t>
      </w:r>
      <w:r w:rsidRPr="00606D10">
        <w:rPr>
          <w:rFonts w:ascii="Garamond" w:eastAsia="Calibri" w:hAnsi="Garamond" w:cs="Times New Roman"/>
          <w:color w:val="auto"/>
          <w:spacing w:val="24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wobec</w:t>
      </w:r>
      <w:r w:rsidRPr="00606D10">
        <w:rPr>
          <w:rFonts w:ascii="Garamond" w:eastAsia="Calibri" w:hAnsi="Garamond" w:cs="Times New Roman"/>
          <w:color w:val="auto"/>
          <w:spacing w:val="25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przetwarzania</w:t>
      </w:r>
      <w:r w:rsidRPr="00606D10">
        <w:rPr>
          <w:rFonts w:ascii="Garamond" w:eastAsia="Calibri" w:hAnsi="Garamond" w:cs="Times New Roman"/>
          <w:color w:val="auto"/>
          <w:spacing w:val="2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pacing w:val="2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osobowych,</w:t>
      </w:r>
      <w:r w:rsidR="00EA17D6"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gdyż podstawą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prawną</w:t>
      </w:r>
      <w:r w:rsidRPr="00606D10">
        <w:rPr>
          <w:rFonts w:ascii="Garamond" w:eastAsia="Calibri" w:hAnsi="Garamond" w:cs="Times New Roman"/>
          <w:color w:val="auto"/>
          <w:spacing w:val="-3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przetwarzania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jej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danych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osobowych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jest</w:t>
      </w:r>
      <w:r w:rsidRPr="00606D10">
        <w:rPr>
          <w:rFonts w:ascii="Garamond" w:eastAsia="Calibri" w:hAnsi="Garamond" w:cs="Times New Roman"/>
          <w:color w:val="auto"/>
          <w:spacing w:val="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art.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 xml:space="preserve"> 6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ust. 1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z w:val="22"/>
          <w:szCs w:val="22"/>
          <w:lang w:eastAsia="en-US"/>
        </w:rPr>
        <w:t>lit. c</w:t>
      </w:r>
      <w:r w:rsidRPr="00606D10">
        <w:rPr>
          <w:rFonts w:ascii="Garamond" w:eastAsia="Calibri" w:hAnsi="Garamond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Pr="00606D10">
        <w:rPr>
          <w:rFonts w:ascii="Garamond" w:eastAsia="Calibri" w:hAnsi="Garamond" w:cs="Times New Roman"/>
          <w:color w:val="auto"/>
          <w:spacing w:val="-1"/>
          <w:sz w:val="22"/>
          <w:szCs w:val="22"/>
          <w:lang w:eastAsia="en-US"/>
        </w:rPr>
        <w:t>RODO.</w:t>
      </w:r>
    </w:p>
    <w:p w14:paraId="6C7C1733" w14:textId="77777777" w:rsidR="00E95DA4" w:rsidRPr="00606D10" w:rsidRDefault="00E95DA4" w:rsidP="001911BF">
      <w:p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highlight w:val="yellow"/>
          <w:u w:val="single"/>
          <w:lang w:eastAsia="en-US"/>
        </w:rPr>
      </w:pPr>
    </w:p>
    <w:p w14:paraId="64E72980" w14:textId="136AE56E" w:rsidR="00960042" w:rsidRPr="00606D10" w:rsidRDefault="00960042" w:rsidP="001911BF">
      <w:p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</w:pP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XV</w:t>
      </w:r>
      <w:r w:rsidR="009C4861"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>I</w:t>
      </w:r>
      <w:r w:rsidRPr="00606D10"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  <w:t xml:space="preserve"> Wykaz Załączników do Zapytania ofertowego</w:t>
      </w:r>
    </w:p>
    <w:p w14:paraId="11F7EC0F" w14:textId="6F27BF7B" w:rsidR="00960042" w:rsidRPr="00606D10" w:rsidRDefault="00960042" w:rsidP="001911BF">
      <w:p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 w:cs="Times New Roman"/>
          <w:b/>
          <w:bCs/>
          <w:color w:val="auto"/>
          <w:spacing w:val="-1"/>
          <w:sz w:val="22"/>
          <w:szCs w:val="22"/>
          <w:u w:val="single"/>
          <w:lang w:eastAsia="en-US"/>
        </w:rPr>
      </w:pPr>
    </w:p>
    <w:p w14:paraId="587B1EBB" w14:textId="00EAE28D" w:rsidR="00785C8C" w:rsidRPr="00606D10" w:rsidRDefault="00960042" w:rsidP="00142D43">
      <w:pPr>
        <w:pStyle w:val="Akapitzlist"/>
        <w:numPr>
          <w:ilvl w:val="1"/>
          <w:numId w:val="33"/>
        </w:num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Załącznik</w:t>
      </w:r>
      <w:r w:rsidR="00785C8C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 nr 1 - formularz ofertowy </w:t>
      </w:r>
    </w:p>
    <w:p w14:paraId="42011CBD" w14:textId="0D26764E" w:rsidR="00785C8C" w:rsidRPr="00142D43" w:rsidRDefault="00785C8C" w:rsidP="00142D43">
      <w:pPr>
        <w:pStyle w:val="Akapitzlist"/>
        <w:numPr>
          <w:ilvl w:val="1"/>
          <w:numId w:val="33"/>
        </w:num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Załącznik nr 2 – oświadczenia o braku podstaw do wykluczenia</w:t>
      </w:r>
    </w:p>
    <w:p w14:paraId="7010B273" w14:textId="76D910F4" w:rsidR="00785C8C" w:rsidRPr="00606D10" w:rsidRDefault="00785C8C" w:rsidP="00142D43">
      <w:pPr>
        <w:pStyle w:val="Akapitzlist"/>
        <w:numPr>
          <w:ilvl w:val="1"/>
          <w:numId w:val="33"/>
        </w:num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Załącznik nr </w:t>
      </w:r>
      <w:r w:rsidR="00142D43">
        <w:rPr>
          <w:rFonts w:ascii="Garamond" w:eastAsia="Calibri" w:hAnsi="Garamond"/>
          <w:color w:val="auto"/>
          <w:sz w:val="22"/>
          <w:szCs w:val="22"/>
          <w:lang w:val="pl-PL" w:eastAsia="en-US"/>
        </w:rPr>
        <w:t>3</w:t>
      </w: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 </w:t>
      </w:r>
      <w:r w:rsidR="00912D50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- </w:t>
      </w: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oświadczenie o braku objęcia </w:t>
      </w:r>
      <w:r w:rsidR="00775111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sankcjami</w:t>
      </w:r>
    </w:p>
    <w:p w14:paraId="53730878" w14:textId="094438C3" w:rsidR="0011661E" w:rsidRPr="00765F6A" w:rsidRDefault="00775111" w:rsidP="001911BF">
      <w:pPr>
        <w:pStyle w:val="Akapitzlist"/>
        <w:numPr>
          <w:ilvl w:val="1"/>
          <w:numId w:val="33"/>
        </w:numPr>
        <w:tabs>
          <w:tab w:val="left" w:pos="837"/>
        </w:tabs>
        <w:spacing w:line="276" w:lineRule="auto"/>
        <w:jc w:val="both"/>
        <w:outlineLvl w:val="0"/>
        <w:rPr>
          <w:rFonts w:ascii="Garamond" w:eastAsia="Calibri" w:hAnsi="Garamond"/>
          <w:color w:val="auto"/>
          <w:sz w:val="22"/>
          <w:szCs w:val="22"/>
          <w:lang w:val="pl-PL" w:eastAsia="en-US"/>
        </w:rPr>
      </w:pP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Załącznik nr </w:t>
      </w:r>
      <w:r w:rsidR="00142D43">
        <w:rPr>
          <w:rFonts w:ascii="Garamond" w:eastAsia="Calibri" w:hAnsi="Garamond"/>
          <w:color w:val="auto"/>
          <w:sz w:val="22"/>
          <w:szCs w:val="22"/>
          <w:lang w:val="pl-PL" w:eastAsia="en-US"/>
        </w:rPr>
        <w:t>4</w:t>
      </w:r>
      <w:r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 xml:space="preserve"> – </w:t>
      </w:r>
      <w:r w:rsidR="007F7FC5" w:rsidRPr="00606D10">
        <w:rPr>
          <w:rFonts w:ascii="Garamond" w:eastAsia="Calibri" w:hAnsi="Garamond"/>
          <w:color w:val="auto"/>
          <w:sz w:val="22"/>
          <w:szCs w:val="22"/>
          <w:lang w:val="pl-PL" w:eastAsia="en-US"/>
        </w:rPr>
        <w:t>oświadczenie odnośnie grupy kapitałowej</w:t>
      </w:r>
    </w:p>
    <w:sectPr w:rsidR="0011661E" w:rsidRPr="00765F6A" w:rsidSect="00F81324">
      <w:headerReference w:type="default" r:id="rId13"/>
      <w:footerReference w:type="default" r:id="rId14"/>
      <w:pgSz w:w="11906" w:h="16838"/>
      <w:pgMar w:top="1417" w:right="1417" w:bottom="1417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8F1F6" w14:textId="77777777" w:rsidR="007F2148" w:rsidRDefault="007F2148" w:rsidP="00CF4A36">
      <w:r>
        <w:separator/>
      </w:r>
    </w:p>
  </w:endnote>
  <w:endnote w:type="continuationSeparator" w:id="0">
    <w:p w14:paraId="3394497B" w14:textId="77777777" w:rsidR="007F2148" w:rsidRDefault="007F2148" w:rsidP="00CF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4EC9F" w14:textId="6BDC3623" w:rsidR="00D11D85" w:rsidRPr="00B2630C" w:rsidRDefault="00D11D85" w:rsidP="00EC4C0D">
    <w:pPr>
      <w:autoSpaceDE w:val="0"/>
      <w:autoSpaceDN w:val="0"/>
      <w:adjustRightInd w:val="0"/>
      <w:jc w:val="right"/>
      <w:rPr>
        <w:rFonts w:ascii="Calibri" w:eastAsia="Calibri" w:hAnsi="Calibri" w:cs="Times New Roman"/>
        <w:sz w:val="18"/>
        <w:szCs w:val="18"/>
      </w:rPr>
    </w:pPr>
    <w:r>
      <w:rPr>
        <w:rFonts w:ascii="Calibri" w:eastAsia="Calibri" w:hAnsi="Calibri" w:cs="Times New Roman"/>
        <w:sz w:val="18"/>
        <w:szCs w:val="18"/>
      </w:rPr>
      <w:tab/>
    </w:r>
    <w:r>
      <w:rPr>
        <w:rFonts w:ascii="Calibri" w:eastAsia="Calibri" w:hAnsi="Calibri" w:cs="Times New Roman"/>
        <w:sz w:val="18"/>
        <w:szCs w:val="18"/>
      </w:rPr>
      <w:tab/>
    </w:r>
    <w:r>
      <w:rPr>
        <w:rFonts w:ascii="Calibri" w:eastAsia="Calibri" w:hAnsi="Calibri" w:cs="Times New Roman"/>
        <w:sz w:val="18"/>
        <w:szCs w:val="18"/>
      </w:rPr>
      <w:tab/>
      <w:t>Strona</w:t>
    </w:r>
    <w:r w:rsidRPr="00EC4C0D">
      <w:rPr>
        <w:rFonts w:ascii="Calibri" w:eastAsia="Calibri" w:hAnsi="Calibri" w:cs="Times New Roman"/>
        <w:sz w:val="18"/>
        <w:szCs w:val="18"/>
      </w:rPr>
      <w:t xml:space="preserve"> </w:t>
    </w:r>
    <w:r w:rsidRPr="00EC4C0D">
      <w:rPr>
        <w:rFonts w:ascii="Calibri" w:eastAsia="Calibri" w:hAnsi="Calibri" w:cs="Times New Roman"/>
        <w:b/>
        <w:bCs/>
        <w:sz w:val="18"/>
        <w:szCs w:val="18"/>
      </w:rPr>
      <w:fldChar w:fldCharType="begin"/>
    </w:r>
    <w:r w:rsidRPr="00EC4C0D">
      <w:rPr>
        <w:rFonts w:ascii="Calibri" w:eastAsia="Calibri" w:hAnsi="Calibri" w:cs="Times New Roman"/>
        <w:b/>
        <w:bCs/>
        <w:sz w:val="18"/>
        <w:szCs w:val="18"/>
      </w:rPr>
      <w:instrText>PAGE  \* Arabic  \* MERGEFORMAT</w:instrText>
    </w:r>
    <w:r w:rsidRPr="00EC4C0D">
      <w:rPr>
        <w:rFonts w:ascii="Calibri" w:eastAsia="Calibri" w:hAnsi="Calibri" w:cs="Times New Roman"/>
        <w:b/>
        <w:bCs/>
        <w:sz w:val="18"/>
        <w:szCs w:val="18"/>
      </w:rPr>
      <w:fldChar w:fldCharType="separate"/>
    </w:r>
    <w:r w:rsidR="007F7FC5">
      <w:rPr>
        <w:rFonts w:ascii="Calibri" w:eastAsia="Calibri" w:hAnsi="Calibri" w:cs="Times New Roman"/>
        <w:b/>
        <w:bCs/>
        <w:noProof/>
        <w:sz w:val="18"/>
        <w:szCs w:val="18"/>
      </w:rPr>
      <w:t>9</w:t>
    </w:r>
    <w:r w:rsidRPr="00EC4C0D">
      <w:rPr>
        <w:rFonts w:ascii="Calibri" w:eastAsia="Calibri" w:hAnsi="Calibri" w:cs="Times New Roman"/>
        <w:b/>
        <w:bCs/>
        <w:sz w:val="18"/>
        <w:szCs w:val="18"/>
      </w:rPr>
      <w:fldChar w:fldCharType="end"/>
    </w:r>
    <w:r w:rsidRPr="00EC4C0D">
      <w:rPr>
        <w:rFonts w:ascii="Calibri" w:eastAsia="Calibri" w:hAnsi="Calibri" w:cs="Times New Roman"/>
        <w:sz w:val="18"/>
        <w:szCs w:val="18"/>
      </w:rPr>
      <w:t xml:space="preserve"> z </w:t>
    </w:r>
    <w:r w:rsidRPr="00EC4C0D">
      <w:rPr>
        <w:rFonts w:ascii="Calibri" w:eastAsia="Calibri" w:hAnsi="Calibri" w:cs="Times New Roman"/>
        <w:b/>
        <w:bCs/>
        <w:sz w:val="18"/>
        <w:szCs w:val="18"/>
      </w:rPr>
      <w:fldChar w:fldCharType="begin"/>
    </w:r>
    <w:r w:rsidRPr="00EC4C0D">
      <w:rPr>
        <w:rFonts w:ascii="Calibri" w:eastAsia="Calibri" w:hAnsi="Calibri" w:cs="Times New Roman"/>
        <w:b/>
        <w:bCs/>
        <w:sz w:val="18"/>
        <w:szCs w:val="18"/>
      </w:rPr>
      <w:instrText>NUMPAGES  \* Arabic  \* MERGEFORMAT</w:instrText>
    </w:r>
    <w:r w:rsidRPr="00EC4C0D">
      <w:rPr>
        <w:rFonts w:ascii="Calibri" w:eastAsia="Calibri" w:hAnsi="Calibri" w:cs="Times New Roman"/>
        <w:b/>
        <w:bCs/>
        <w:sz w:val="18"/>
        <w:szCs w:val="18"/>
      </w:rPr>
      <w:fldChar w:fldCharType="separate"/>
    </w:r>
    <w:r w:rsidR="007F7FC5">
      <w:rPr>
        <w:rFonts w:ascii="Calibri" w:eastAsia="Calibri" w:hAnsi="Calibri" w:cs="Times New Roman"/>
        <w:b/>
        <w:bCs/>
        <w:noProof/>
        <w:sz w:val="18"/>
        <w:szCs w:val="18"/>
      </w:rPr>
      <w:t>20</w:t>
    </w:r>
    <w:r w:rsidRPr="00EC4C0D">
      <w:rPr>
        <w:rFonts w:ascii="Calibri" w:eastAsia="Calibri" w:hAnsi="Calibri" w:cs="Times New Roman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9FAE2" w14:textId="77777777" w:rsidR="007F2148" w:rsidRDefault="007F2148" w:rsidP="00CF4A36">
      <w:r>
        <w:separator/>
      </w:r>
    </w:p>
  </w:footnote>
  <w:footnote w:type="continuationSeparator" w:id="0">
    <w:p w14:paraId="0755AB1A" w14:textId="77777777" w:rsidR="007F2148" w:rsidRDefault="007F2148" w:rsidP="00CF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4EBFF" w14:textId="5AFF5BEC" w:rsidR="00D11D85" w:rsidRDefault="002042DC" w:rsidP="00EC4C0D">
    <w:pPr>
      <w:pStyle w:val="Nagwek"/>
      <w:jc w:val="center"/>
    </w:pPr>
    <w:r w:rsidRPr="00F322EE">
      <w:rPr>
        <w:rFonts w:asciiTheme="minorHAnsi" w:hAnsiTheme="minorHAnsi" w:cstheme="minorHAnsi"/>
        <w:noProof/>
      </w:rPr>
      <w:drawing>
        <wp:anchor distT="0" distB="0" distL="114300" distR="114300" simplePos="0" relativeHeight="251659264" behindDoc="0" locked="0" layoutInCell="1" allowOverlap="1" wp14:anchorId="11765A6F" wp14:editId="70CEE00F">
          <wp:simplePos x="0" y="0"/>
          <wp:positionH relativeFrom="column">
            <wp:posOffset>60385</wp:posOffset>
          </wp:positionH>
          <wp:positionV relativeFrom="paragraph">
            <wp:posOffset>-322101</wp:posOffset>
          </wp:positionV>
          <wp:extent cx="5760720" cy="520065"/>
          <wp:effectExtent l="0" t="0" r="0" b="0"/>
          <wp:wrapSquare wrapText="bothSides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0F18"/>
    <w:multiLevelType w:val="hybridMultilevel"/>
    <w:tmpl w:val="7C7C34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5E68"/>
    <w:multiLevelType w:val="hybridMultilevel"/>
    <w:tmpl w:val="084A75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228FE"/>
    <w:multiLevelType w:val="hybridMultilevel"/>
    <w:tmpl w:val="875EA9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833401B"/>
    <w:multiLevelType w:val="hybridMultilevel"/>
    <w:tmpl w:val="1C6828F6"/>
    <w:lvl w:ilvl="0" w:tplc="529ED31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D64492">
      <w:start w:val="1"/>
      <w:numFmt w:val="decimal"/>
      <w:lvlText w:val="%2."/>
      <w:lvlJc w:val="left"/>
      <w:pPr>
        <w:ind w:left="360" w:hanging="360"/>
      </w:pPr>
      <w:rPr>
        <w:rFonts w:ascii="Times New Roman" w:eastAsia="Arial" w:hAnsi="Times New Roman" w:cs="Times New Roman"/>
      </w:rPr>
    </w:lvl>
    <w:lvl w:ilvl="2" w:tplc="E772918C">
      <w:start w:val="1"/>
      <w:numFmt w:val="decimal"/>
      <w:lvlText w:val="%3)"/>
      <w:lvlJc w:val="left"/>
      <w:pPr>
        <w:ind w:left="928" w:hanging="360"/>
      </w:pPr>
      <w:rPr>
        <w:rFonts w:eastAsia="Arial" w:cs="Arial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825EA"/>
    <w:multiLevelType w:val="hybridMultilevel"/>
    <w:tmpl w:val="5F54890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AB167D6"/>
    <w:multiLevelType w:val="multilevel"/>
    <w:tmpl w:val="DF6E19F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2314F5"/>
    <w:multiLevelType w:val="hybridMultilevel"/>
    <w:tmpl w:val="3E1C1E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22E1438"/>
    <w:multiLevelType w:val="hybridMultilevel"/>
    <w:tmpl w:val="17A09F66"/>
    <w:lvl w:ilvl="0" w:tplc="64A463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946C2C"/>
    <w:multiLevelType w:val="singleLevel"/>
    <w:tmpl w:val="F4B8B6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3D62623"/>
    <w:multiLevelType w:val="hybridMultilevel"/>
    <w:tmpl w:val="198C84F6"/>
    <w:lvl w:ilvl="0" w:tplc="A8287A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590A09"/>
    <w:multiLevelType w:val="hybridMultilevel"/>
    <w:tmpl w:val="BBD46BA0"/>
    <w:lvl w:ilvl="0" w:tplc="16DEAEBA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B750E04"/>
    <w:multiLevelType w:val="hybridMultilevel"/>
    <w:tmpl w:val="D854AC48"/>
    <w:lvl w:ilvl="0" w:tplc="04150017">
      <w:start w:val="1"/>
      <w:numFmt w:val="lowerLetter"/>
      <w:lvlText w:val="%1)"/>
      <w:lvlJc w:val="left"/>
      <w:pPr>
        <w:ind w:left="4120" w:hanging="360"/>
      </w:pPr>
    </w:lvl>
    <w:lvl w:ilvl="1" w:tplc="04150019" w:tentative="1">
      <w:start w:val="1"/>
      <w:numFmt w:val="lowerLetter"/>
      <w:lvlText w:val="%2."/>
      <w:lvlJc w:val="left"/>
      <w:pPr>
        <w:ind w:left="4840" w:hanging="360"/>
      </w:pPr>
    </w:lvl>
    <w:lvl w:ilvl="2" w:tplc="0415001B" w:tentative="1">
      <w:start w:val="1"/>
      <w:numFmt w:val="lowerRoman"/>
      <w:lvlText w:val="%3."/>
      <w:lvlJc w:val="right"/>
      <w:pPr>
        <w:ind w:left="5560" w:hanging="180"/>
      </w:pPr>
    </w:lvl>
    <w:lvl w:ilvl="3" w:tplc="0415000F" w:tentative="1">
      <w:start w:val="1"/>
      <w:numFmt w:val="decimal"/>
      <w:lvlText w:val="%4."/>
      <w:lvlJc w:val="left"/>
      <w:pPr>
        <w:ind w:left="6280" w:hanging="360"/>
      </w:pPr>
    </w:lvl>
    <w:lvl w:ilvl="4" w:tplc="04150019" w:tentative="1">
      <w:start w:val="1"/>
      <w:numFmt w:val="lowerLetter"/>
      <w:lvlText w:val="%5."/>
      <w:lvlJc w:val="left"/>
      <w:pPr>
        <w:ind w:left="7000" w:hanging="360"/>
      </w:pPr>
    </w:lvl>
    <w:lvl w:ilvl="5" w:tplc="0415001B" w:tentative="1">
      <w:start w:val="1"/>
      <w:numFmt w:val="lowerRoman"/>
      <w:lvlText w:val="%6."/>
      <w:lvlJc w:val="right"/>
      <w:pPr>
        <w:ind w:left="7720" w:hanging="180"/>
      </w:pPr>
    </w:lvl>
    <w:lvl w:ilvl="6" w:tplc="0415000F" w:tentative="1">
      <w:start w:val="1"/>
      <w:numFmt w:val="decimal"/>
      <w:lvlText w:val="%7."/>
      <w:lvlJc w:val="left"/>
      <w:pPr>
        <w:ind w:left="8440" w:hanging="360"/>
      </w:pPr>
    </w:lvl>
    <w:lvl w:ilvl="7" w:tplc="04150019" w:tentative="1">
      <w:start w:val="1"/>
      <w:numFmt w:val="lowerLetter"/>
      <w:lvlText w:val="%8."/>
      <w:lvlJc w:val="left"/>
      <w:pPr>
        <w:ind w:left="9160" w:hanging="360"/>
      </w:pPr>
    </w:lvl>
    <w:lvl w:ilvl="8" w:tplc="0415001B" w:tentative="1">
      <w:start w:val="1"/>
      <w:numFmt w:val="lowerRoman"/>
      <w:lvlText w:val="%9."/>
      <w:lvlJc w:val="right"/>
      <w:pPr>
        <w:ind w:left="9880" w:hanging="180"/>
      </w:pPr>
    </w:lvl>
  </w:abstractNum>
  <w:abstractNum w:abstractNumId="12" w15:restartNumberingAfterBreak="0">
    <w:nsid w:val="2972326F"/>
    <w:multiLevelType w:val="hybridMultilevel"/>
    <w:tmpl w:val="AB566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5345F"/>
    <w:multiLevelType w:val="hybridMultilevel"/>
    <w:tmpl w:val="466C321A"/>
    <w:lvl w:ilvl="0" w:tplc="559C9DD4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31F7B7F"/>
    <w:multiLevelType w:val="hybridMultilevel"/>
    <w:tmpl w:val="085897AE"/>
    <w:lvl w:ilvl="0" w:tplc="2A0A0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C67C20"/>
    <w:multiLevelType w:val="hybridMultilevel"/>
    <w:tmpl w:val="FE6896A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10ECB"/>
    <w:multiLevelType w:val="hybridMultilevel"/>
    <w:tmpl w:val="85BE3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F7F09"/>
    <w:multiLevelType w:val="hybridMultilevel"/>
    <w:tmpl w:val="A3FA23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AF506BE"/>
    <w:multiLevelType w:val="hybridMultilevel"/>
    <w:tmpl w:val="E8465C7C"/>
    <w:lvl w:ilvl="0" w:tplc="554A5ABA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4F7A98"/>
    <w:multiLevelType w:val="hybridMultilevel"/>
    <w:tmpl w:val="A35A2E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1">
      <w:start w:val="1"/>
      <w:numFmt w:val="decimal"/>
      <w:lvlText w:val="%2)"/>
      <w:lvlJc w:val="left"/>
      <w:pPr>
        <w:ind w:left="1920" w:hanging="360"/>
      </w:pPr>
    </w:lvl>
    <w:lvl w:ilvl="2" w:tplc="B7445B38">
      <w:start w:val="1"/>
      <w:numFmt w:val="decimal"/>
      <w:lvlText w:val="%3."/>
      <w:lvlJc w:val="left"/>
      <w:pPr>
        <w:ind w:left="2820" w:hanging="360"/>
      </w:pPr>
      <w:rPr>
        <w:rFonts w:hint="default"/>
      </w:rPr>
    </w:lvl>
    <w:lvl w:ilvl="3" w:tplc="D02E0D9E">
      <w:start w:val="1"/>
      <w:numFmt w:val="upperRoman"/>
      <w:lvlText w:val="%4."/>
      <w:lvlJc w:val="left"/>
      <w:pPr>
        <w:ind w:left="3720" w:hanging="720"/>
      </w:pPr>
      <w:rPr>
        <w:rFonts w:eastAsia="Andale Sans UI" w:hint="default"/>
      </w:r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417C0215"/>
    <w:multiLevelType w:val="hybridMultilevel"/>
    <w:tmpl w:val="E77034E0"/>
    <w:lvl w:ilvl="0" w:tplc="BED8DE9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C407DFC"/>
    <w:multiLevelType w:val="hybridMultilevel"/>
    <w:tmpl w:val="1DE8D4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CD12181"/>
    <w:multiLevelType w:val="multilevel"/>
    <w:tmpl w:val="DF6E19F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4C66C3"/>
    <w:multiLevelType w:val="hybridMultilevel"/>
    <w:tmpl w:val="00283CD8"/>
    <w:lvl w:ilvl="0" w:tplc="F9EC80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8BBE6752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C44E5814">
      <w:start w:val="1"/>
      <w:numFmt w:val="lowerLetter"/>
      <w:lvlText w:val="%3)"/>
      <w:lvlJc w:val="left"/>
      <w:pPr>
        <w:ind w:left="206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7E38AE"/>
    <w:multiLevelType w:val="hybridMultilevel"/>
    <w:tmpl w:val="DFB49110"/>
    <w:lvl w:ilvl="0" w:tplc="A0DE152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255273B"/>
    <w:multiLevelType w:val="hybridMultilevel"/>
    <w:tmpl w:val="36085F66"/>
    <w:lvl w:ilvl="0" w:tplc="06320CC4">
      <w:start w:val="1"/>
      <w:numFmt w:val="decimal"/>
      <w:lvlText w:val="%1)"/>
      <w:lvlJc w:val="left"/>
      <w:pPr>
        <w:ind w:left="1131" w:hanging="56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5262D0B"/>
    <w:multiLevelType w:val="hybridMultilevel"/>
    <w:tmpl w:val="E56C088C"/>
    <w:lvl w:ilvl="0" w:tplc="3E0E317C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64B0DC0"/>
    <w:multiLevelType w:val="hybridMultilevel"/>
    <w:tmpl w:val="42A63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A3AE4"/>
    <w:multiLevelType w:val="hybridMultilevel"/>
    <w:tmpl w:val="AB566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412416"/>
    <w:multiLevelType w:val="hybridMultilevel"/>
    <w:tmpl w:val="0EC4DFF6"/>
    <w:lvl w:ilvl="0" w:tplc="C186DD70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A72363"/>
    <w:multiLevelType w:val="hybridMultilevel"/>
    <w:tmpl w:val="ACA6F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1584F"/>
    <w:multiLevelType w:val="hybridMultilevel"/>
    <w:tmpl w:val="D8F49AF8"/>
    <w:lvl w:ilvl="0" w:tplc="A208B1A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255A72"/>
    <w:multiLevelType w:val="hybridMultilevel"/>
    <w:tmpl w:val="A25E5B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624337">
    <w:abstractNumId w:val="6"/>
  </w:num>
  <w:num w:numId="2" w16cid:durableId="1134064150">
    <w:abstractNumId w:val="23"/>
  </w:num>
  <w:num w:numId="3" w16cid:durableId="1207910628">
    <w:abstractNumId w:val="31"/>
  </w:num>
  <w:num w:numId="4" w16cid:durableId="672297732">
    <w:abstractNumId w:val="29"/>
  </w:num>
  <w:num w:numId="5" w16cid:durableId="1905097527">
    <w:abstractNumId w:val="19"/>
  </w:num>
  <w:num w:numId="6" w16cid:durableId="1341129489">
    <w:abstractNumId w:val="8"/>
  </w:num>
  <w:num w:numId="7" w16cid:durableId="1759250882">
    <w:abstractNumId w:val="18"/>
  </w:num>
  <w:num w:numId="8" w16cid:durableId="993096668">
    <w:abstractNumId w:val="3"/>
  </w:num>
  <w:num w:numId="9" w16cid:durableId="684133888">
    <w:abstractNumId w:val="20"/>
  </w:num>
  <w:num w:numId="10" w16cid:durableId="898635209">
    <w:abstractNumId w:val="1"/>
  </w:num>
  <w:num w:numId="11" w16cid:durableId="1684941061">
    <w:abstractNumId w:val="12"/>
  </w:num>
  <w:num w:numId="12" w16cid:durableId="727194318">
    <w:abstractNumId w:val="22"/>
  </w:num>
  <w:num w:numId="13" w16cid:durableId="1287925587">
    <w:abstractNumId w:val="30"/>
  </w:num>
  <w:num w:numId="14" w16cid:durableId="1690987682">
    <w:abstractNumId w:val="0"/>
  </w:num>
  <w:num w:numId="15" w16cid:durableId="1459105752">
    <w:abstractNumId w:val="7"/>
  </w:num>
  <w:num w:numId="16" w16cid:durableId="2108229285">
    <w:abstractNumId w:val="9"/>
  </w:num>
  <w:num w:numId="17" w16cid:durableId="1373385255">
    <w:abstractNumId w:val="2"/>
  </w:num>
  <w:num w:numId="18" w16cid:durableId="26493359">
    <w:abstractNumId w:val="16"/>
  </w:num>
  <w:num w:numId="19" w16cid:durableId="1866862751">
    <w:abstractNumId w:val="13"/>
  </w:num>
  <w:num w:numId="20" w16cid:durableId="665938113">
    <w:abstractNumId w:val="21"/>
  </w:num>
  <w:num w:numId="21" w16cid:durableId="417214788">
    <w:abstractNumId w:val="17"/>
  </w:num>
  <w:num w:numId="22" w16cid:durableId="225386001">
    <w:abstractNumId w:val="10"/>
  </w:num>
  <w:num w:numId="23" w16cid:durableId="632105021">
    <w:abstractNumId w:val="32"/>
  </w:num>
  <w:num w:numId="24" w16cid:durableId="536622617">
    <w:abstractNumId w:val="14"/>
  </w:num>
  <w:num w:numId="25" w16cid:durableId="1614676158">
    <w:abstractNumId w:val="26"/>
  </w:num>
  <w:num w:numId="26" w16cid:durableId="1443306697">
    <w:abstractNumId w:val="11"/>
  </w:num>
  <w:num w:numId="27" w16cid:durableId="623341836">
    <w:abstractNumId w:val="24"/>
  </w:num>
  <w:num w:numId="28" w16cid:durableId="1212569452">
    <w:abstractNumId w:val="25"/>
  </w:num>
  <w:num w:numId="29" w16cid:durableId="802816459">
    <w:abstractNumId w:val="15"/>
  </w:num>
  <w:num w:numId="30" w16cid:durableId="2140026075">
    <w:abstractNumId w:val="28"/>
  </w:num>
  <w:num w:numId="31" w16cid:durableId="1840579049">
    <w:abstractNumId w:val="27"/>
  </w:num>
  <w:num w:numId="32" w16cid:durableId="2124570213">
    <w:abstractNumId w:val="4"/>
  </w:num>
  <w:num w:numId="33" w16cid:durableId="1403675157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36"/>
    <w:rsid w:val="000047B3"/>
    <w:rsid w:val="000051CC"/>
    <w:rsid w:val="000056B8"/>
    <w:rsid w:val="00007883"/>
    <w:rsid w:val="0001399A"/>
    <w:rsid w:val="0001686C"/>
    <w:rsid w:val="00017061"/>
    <w:rsid w:val="00022CA3"/>
    <w:rsid w:val="00022CC4"/>
    <w:rsid w:val="000252DA"/>
    <w:rsid w:val="00030DD4"/>
    <w:rsid w:val="0003699B"/>
    <w:rsid w:val="00042EB2"/>
    <w:rsid w:val="000454C5"/>
    <w:rsid w:val="00046665"/>
    <w:rsid w:val="0005360C"/>
    <w:rsid w:val="000552F0"/>
    <w:rsid w:val="00056ECD"/>
    <w:rsid w:val="00060856"/>
    <w:rsid w:val="0006415C"/>
    <w:rsid w:val="0006459E"/>
    <w:rsid w:val="0006580E"/>
    <w:rsid w:val="00065C84"/>
    <w:rsid w:val="00067FD5"/>
    <w:rsid w:val="0007126F"/>
    <w:rsid w:val="000748CA"/>
    <w:rsid w:val="00091F21"/>
    <w:rsid w:val="00094DF5"/>
    <w:rsid w:val="00095090"/>
    <w:rsid w:val="000A02F5"/>
    <w:rsid w:val="000A445A"/>
    <w:rsid w:val="000C1052"/>
    <w:rsid w:val="000C2ECD"/>
    <w:rsid w:val="000D5C2A"/>
    <w:rsid w:val="000D7BE9"/>
    <w:rsid w:val="000E076B"/>
    <w:rsid w:val="000E48D0"/>
    <w:rsid w:val="000E6363"/>
    <w:rsid w:val="000E7555"/>
    <w:rsid w:val="000F2BF3"/>
    <w:rsid w:val="00100704"/>
    <w:rsid w:val="001047DA"/>
    <w:rsid w:val="001059F8"/>
    <w:rsid w:val="001127F9"/>
    <w:rsid w:val="0011661E"/>
    <w:rsid w:val="00121CA4"/>
    <w:rsid w:val="0012210D"/>
    <w:rsid w:val="001221A8"/>
    <w:rsid w:val="00122B06"/>
    <w:rsid w:val="001300E0"/>
    <w:rsid w:val="001311C5"/>
    <w:rsid w:val="00141789"/>
    <w:rsid w:val="00142D43"/>
    <w:rsid w:val="00143905"/>
    <w:rsid w:val="00143CD2"/>
    <w:rsid w:val="00150556"/>
    <w:rsid w:val="00162616"/>
    <w:rsid w:val="001654B7"/>
    <w:rsid w:val="00174ED1"/>
    <w:rsid w:val="00175713"/>
    <w:rsid w:val="00181164"/>
    <w:rsid w:val="00181384"/>
    <w:rsid w:val="00181AF3"/>
    <w:rsid w:val="00181B44"/>
    <w:rsid w:val="001862FD"/>
    <w:rsid w:val="00187652"/>
    <w:rsid w:val="001911BF"/>
    <w:rsid w:val="00194BD7"/>
    <w:rsid w:val="001B0E49"/>
    <w:rsid w:val="001B38BE"/>
    <w:rsid w:val="001B4F8E"/>
    <w:rsid w:val="001C0145"/>
    <w:rsid w:val="001C01C5"/>
    <w:rsid w:val="001C0B50"/>
    <w:rsid w:val="001C4B2F"/>
    <w:rsid w:val="001D071F"/>
    <w:rsid w:val="001D10EB"/>
    <w:rsid w:val="001D1146"/>
    <w:rsid w:val="001E0D13"/>
    <w:rsid w:val="001E3667"/>
    <w:rsid w:val="001E3A32"/>
    <w:rsid w:val="001E53F7"/>
    <w:rsid w:val="001E75CD"/>
    <w:rsid w:val="001F1E83"/>
    <w:rsid w:val="001F5651"/>
    <w:rsid w:val="001F768A"/>
    <w:rsid w:val="00202329"/>
    <w:rsid w:val="002028FD"/>
    <w:rsid w:val="002042DC"/>
    <w:rsid w:val="00206516"/>
    <w:rsid w:val="00207623"/>
    <w:rsid w:val="0021085B"/>
    <w:rsid w:val="00215012"/>
    <w:rsid w:val="002159E6"/>
    <w:rsid w:val="002168F3"/>
    <w:rsid w:val="00217C62"/>
    <w:rsid w:val="0022013B"/>
    <w:rsid w:val="00224C02"/>
    <w:rsid w:val="00227FA2"/>
    <w:rsid w:val="00230CF4"/>
    <w:rsid w:val="00231F79"/>
    <w:rsid w:val="002323C6"/>
    <w:rsid w:val="00233A81"/>
    <w:rsid w:val="00233BCD"/>
    <w:rsid w:val="002444B0"/>
    <w:rsid w:val="002452CF"/>
    <w:rsid w:val="002502DB"/>
    <w:rsid w:val="00250C03"/>
    <w:rsid w:val="002513A4"/>
    <w:rsid w:val="00255ADC"/>
    <w:rsid w:val="00256BC9"/>
    <w:rsid w:val="00263A6E"/>
    <w:rsid w:val="0026459C"/>
    <w:rsid w:val="00270753"/>
    <w:rsid w:val="002800DC"/>
    <w:rsid w:val="002804F3"/>
    <w:rsid w:val="00281179"/>
    <w:rsid w:val="0028404E"/>
    <w:rsid w:val="00285BC0"/>
    <w:rsid w:val="00286F85"/>
    <w:rsid w:val="00293BC2"/>
    <w:rsid w:val="002964A3"/>
    <w:rsid w:val="002A09D5"/>
    <w:rsid w:val="002A4F79"/>
    <w:rsid w:val="002B4B5D"/>
    <w:rsid w:val="002C2D4F"/>
    <w:rsid w:val="002D6B42"/>
    <w:rsid w:val="002E13C8"/>
    <w:rsid w:val="002E61FA"/>
    <w:rsid w:val="002F076B"/>
    <w:rsid w:val="00300368"/>
    <w:rsid w:val="003023F2"/>
    <w:rsid w:val="0031105C"/>
    <w:rsid w:val="00311DF7"/>
    <w:rsid w:val="003141F3"/>
    <w:rsid w:val="00314947"/>
    <w:rsid w:val="00320D98"/>
    <w:rsid w:val="00321038"/>
    <w:rsid w:val="003366B3"/>
    <w:rsid w:val="00344462"/>
    <w:rsid w:val="0034460E"/>
    <w:rsid w:val="0034543A"/>
    <w:rsid w:val="00361441"/>
    <w:rsid w:val="00375D4D"/>
    <w:rsid w:val="003761CC"/>
    <w:rsid w:val="00382252"/>
    <w:rsid w:val="00393683"/>
    <w:rsid w:val="0039368E"/>
    <w:rsid w:val="00393B06"/>
    <w:rsid w:val="003A1783"/>
    <w:rsid w:val="003A2941"/>
    <w:rsid w:val="003A5D4E"/>
    <w:rsid w:val="003B3AAE"/>
    <w:rsid w:val="003B3C98"/>
    <w:rsid w:val="003B753B"/>
    <w:rsid w:val="003B7A81"/>
    <w:rsid w:val="003C397C"/>
    <w:rsid w:val="003C53C3"/>
    <w:rsid w:val="003D76A2"/>
    <w:rsid w:val="003D7AA7"/>
    <w:rsid w:val="003E0AD7"/>
    <w:rsid w:val="003E46EF"/>
    <w:rsid w:val="003E4BF5"/>
    <w:rsid w:val="003E6E9F"/>
    <w:rsid w:val="003F0010"/>
    <w:rsid w:val="003F0D98"/>
    <w:rsid w:val="003F6FB6"/>
    <w:rsid w:val="003F78EC"/>
    <w:rsid w:val="004066F1"/>
    <w:rsid w:val="00406BC3"/>
    <w:rsid w:val="00422EF1"/>
    <w:rsid w:val="00425358"/>
    <w:rsid w:val="00427AA4"/>
    <w:rsid w:val="00437CEC"/>
    <w:rsid w:val="00454E4E"/>
    <w:rsid w:val="00455A21"/>
    <w:rsid w:val="004652AE"/>
    <w:rsid w:val="00465328"/>
    <w:rsid w:val="004701C9"/>
    <w:rsid w:val="00476C48"/>
    <w:rsid w:val="00477181"/>
    <w:rsid w:val="0047774C"/>
    <w:rsid w:val="00477A73"/>
    <w:rsid w:val="0048151E"/>
    <w:rsid w:val="004A202E"/>
    <w:rsid w:val="004A3685"/>
    <w:rsid w:val="004A4266"/>
    <w:rsid w:val="004B4434"/>
    <w:rsid w:val="004C0786"/>
    <w:rsid w:val="004C39CD"/>
    <w:rsid w:val="004C670F"/>
    <w:rsid w:val="004D0FC6"/>
    <w:rsid w:val="004D2010"/>
    <w:rsid w:val="004D45CB"/>
    <w:rsid w:val="004D466F"/>
    <w:rsid w:val="004D6DB8"/>
    <w:rsid w:val="004E3F00"/>
    <w:rsid w:val="004E53BD"/>
    <w:rsid w:val="004F2D41"/>
    <w:rsid w:val="004F7B70"/>
    <w:rsid w:val="00502F4D"/>
    <w:rsid w:val="00503466"/>
    <w:rsid w:val="00507DE5"/>
    <w:rsid w:val="005100FE"/>
    <w:rsid w:val="0051126E"/>
    <w:rsid w:val="00511F9F"/>
    <w:rsid w:val="005127F4"/>
    <w:rsid w:val="0051524C"/>
    <w:rsid w:val="005159B3"/>
    <w:rsid w:val="00516327"/>
    <w:rsid w:val="00524555"/>
    <w:rsid w:val="00532423"/>
    <w:rsid w:val="00537A84"/>
    <w:rsid w:val="00541306"/>
    <w:rsid w:val="005512BC"/>
    <w:rsid w:val="005517F0"/>
    <w:rsid w:val="00553D54"/>
    <w:rsid w:val="00554AD8"/>
    <w:rsid w:val="00555E46"/>
    <w:rsid w:val="005568FF"/>
    <w:rsid w:val="00556938"/>
    <w:rsid w:val="005613A4"/>
    <w:rsid w:val="00562D20"/>
    <w:rsid w:val="00564CEF"/>
    <w:rsid w:val="00573C9C"/>
    <w:rsid w:val="0057753E"/>
    <w:rsid w:val="00590422"/>
    <w:rsid w:val="00590EF8"/>
    <w:rsid w:val="005A2C30"/>
    <w:rsid w:val="005B2909"/>
    <w:rsid w:val="005B4BDD"/>
    <w:rsid w:val="005B58C8"/>
    <w:rsid w:val="005C7D1F"/>
    <w:rsid w:val="005D0E31"/>
    <w:rsid w:val="005D463E"/>
    <w:rsid w:val="005D7A14"/>
    <w:rsid w:val="005E1375"/>
    <w:rsid w:val="005E2DCA"/>
    <w:rsid w:val="005E66F0"/>
    <w:rsid w:val="0060115D"/>
    <w:rsid w:val="00606D10"/>
    <w:rsid w:val="00607C51"/>
    <w:rsid w:val="00615374"/>
    <w:rsid w:val="006200B4"/>
    <w:rsid w:val="006202A2"/>
    <w:rsid w:val="00621D43"/>
    <w:rsid w:val="006255F9"/>
    <w:rsid w:val="00630B6B"/>
    <w:rsid w:val="00634314"/>
    <w:rsid w:val="006415EF"/>
    <w:rsid w:val="00647779"/>
    <w:rsid w:val="00652381"/>
    <w:rsid w:val="006546C1"/>
    <w:rsid w:val="006556E4"/>
    <w:rsid w:val="00662CF8"/>
    <w:rsid w:val="00663F47"/>
    <w:rsid w:val="0066523D"/>
    <w:rsid w:val="00667026"/>
    <w:rsid w:val="00672777"/>
    <w:rsid w:val="006730DD"/>
    <w:rsid w:val="0068523C"/>
    <w:rsid w:val="00685A5E"/>
    <w:rsid w:val="006862C7"/>
    <w:rsid w:val="0069093D"/>
    <w:rsid w:val="00693373"/>
    <w:rsid w:val="006943A7"/>
    <w:rsid w:val="00697FF7"/>
    <w:rsid w:val="006B223A"/>
    <w:rsid w:val="006B6006"/>
    <w:rsid w:val="006C2F65"/>
    <w:rsid w:val="006D06EA"/>
    <w:rsid w:val="006D27DB"/>
    <w:rsid w:val="006E24D9"/>
    <w:rsid w:val="006E4644"/>
    <w:rsid w:val="006F0993"/>
    <w:rsid w:val="006F14A4"/>
    <w:rsid w:val="006F1578"/>
    <w:rsid w:val="006F5255"/>
    <w:rsid w:val="00707D8C"/>
    <w:rsid w:val="00707D96"/>
    <w:rsid w:val="007124E7"/>
    <w:rsid w:val="007155F2"/>
    <w:rsid w:val="0072347C"/>
    <w:rsid w:val="00735772"/>
    <w:rsid w:val="0074181F"/>
    <w:rsid w:val="007431EA"/>
    <w:rsid w:val="0074528D"/>
    <w:rsid w:val="00746560"/>
    <w:rsid w:val="00750B40"/>
    <w:rsid w:val="007531B9"/>
    <w:rsid w:val="00754220"/>
    <w:rsid w:val="0075457D"/>
    <w:rsid w:val="007569AD"/>
    <w:rsid w:val="007603C8"/>
    <w:rsid w:val="007640BA"/>
    <w:rsid w:val="00765F6A"/>
    <w:rsid w:val="00766BC6"/>
    <w:rsid w:val="00775111"/>
    <w:rsid w:val="00784A5B"/>
    <w:rsid w:val="007853F5"/>
    <w:rsid w:val="00785C8C"/>
    <w:rsid w:val="00791652"/>
    <w:rsid w:val="0079387E"/>
    <w:rsid w:val="00795CF2"/>
    <w:rsid w:val="007A6EA1"/>
    <w:rsid w:val="007B41B2"/>
    <w:rsid w:val="007B4C08"/>
    <w:rsid w:val="007B7D14"/>
    <w:rsid w:val="007C2359"/>
    <w:rsid w:val="007C3E09"/>
    <w:rsid w:val="007C5402"/>
    <w:rsid w:val="007C6389"/>
    <w:rsid w:val="007D0884"/>
    <w:rsid w:val="007D108D"/>
    <w:rsid w:val="007D1DFB"/>
    <w:rsid w:val="007D45B3"/>
    <w:rsid w:val="007D526F"/>
    <w:rsid w:val="007E139E"/>
    <w:rsid w:val="007E6FED"/>
    <w:rsid w:val="007E7385"/>
    <w:rsid w:val="007F0431"/>
    <w:rsid w:val="007F2148"/>
    <w:rsid w:val="007F50F2"/>
    <w:rsid w:val="007F7876"/>
    <w:rsid w:val="007F7FC5"/>
    <w:rsid w:val="008010FF"/>
    <w:rsid w:val="00803052"/>
    <w:rsid w:val="00813B0C"/>
    <w:rsid w:val="008144AD"/>
    <w:rsid w:val="008160DD"/>
    <w:rsid w:val="00822725"/>
    <w:rsid w:val="00823D39"/>
    <w:rsid w:val="00823D8F"/>
    <w:rsid w:val="00824046"/>
    <w:rsid w:val="00830101"/>
    <w:rsid w:val="00835A15"/>
    <w:rsid w:val="008370FC"/>
    <w:rsid w:val="00842FF6"/>
    <w:rsid w:val="0084460E"/>
    <w:rsid w:val="0084595C"/>
    <w:rsid w:val="0085011D"/>
    <w:rsid w:val="00853E68"/>
    <w:rsid w:val="00853F2D"/>
    <w:rsid w:val="0085506E"/>
    <w:rsid w:val="00861D1A"/>
    <w:rsid w:val="00861FED"/>
    <w:rsid w:val="00872094"/>
    <w:rsid w:val="008778CC"/>
    <w:rsid w:val="00880858"/>
    <w:rsid w:val="00887551"/>
    <w:rsid w:val="008907CF"/>
    <w:rsid w:val="00894CB1"/>
    <w:rsid w:val="0089611B"/>
    <w:rsid w:val="008A499C"/>
    <w:rsid w:val="008A6A05"/>
    <w:rsid w:val="008B1648"/>
    <w:rsid w:val="008B28BB"/>
    <w:rsid w:val="008B2B68"/>
    <w:rsid w:val="008B5C77"/>
    <w:rsid w:val="008C2A7A"/>
    <w:rsid w:val="008C3373"/>
    <w:rsid w:val="008C7AB3"/>
    <w:rsid w:val="008D0292"/>
    <w:rsid w:val="008D4938"/>
    <w:rsid w:val="008E0260"/>
    <w:rsid w:val="008E4E56"/>
    <w:rsid w:val="008E76F7"/>
    <w:rsid w:val="008F1689"/>
    <w:rsid w:val="008F2EC4"/>
    <w:rsid w:val="008F3032"/>
    <w:rsid w:val="008F3EB5"/>
    <w:rsid w:val="008F5414"/>
    <w:rsid w:val="008F5BE7"/>
    <w:rsid w:val="008F7B7D"/>
    <w:rsid w:val="009002CC"/>
    <w:rsid w:val="00912D50"/>
    <w:rsid w:val="00915308"/>
    <w:rsid w:val="00922058"/>
    <w:rsid w:val="00922BB3"/>
    <w:rsid w:val="00922DDA"/>
    <w:rsid w:val="00924448"/>
    <w:rsid w:val="00924936"/>
    <w:rsid w:val="00926A56"/>
    <w:rsid w:val="00930CB0"/>
    <w:rsid w:val="009338FA"/>
    <w:rsid w:val="00934B39"/>
    <w:rsid w:val="0094147D"/>
    <w:rsid w:val="009426DE"/>
    <w:rsid w:val="00943408"/>
    <w:rsid w:val="0095228D"/>
    <w:rsid w:val="00957E2D"/>
    <w:rsid w:val="00960042"/>
    <w:rsid w:val="00965ED4"/>
    <w:rsid w:val="0097423E"/>
    <w:rsid w:val="00976212"/>
    <w:rsid w:val="0097654C"/>
    <w:rsid w:val="00984382"/>
    <w:rsid w:val="009907DD"/>
    <w:rsid w:val="0099507D"/>
    <w:rsid w:val="009A1E98"/>
    <w:rsid w:val="009A3397"/>
    <w:rsid w:val="009A5450"/>
    <w:rsid w:val="009A6F16"/>
    <w:rsid w:val="009A7AA3"/>
    <w:rsid w:val="009B4556"/>
    <w:rsid w:val="009B6114"/>
    <w:rsid w:val="009C3EAC"/>
    <w:rsid w:val="009C4861"/>
    <w:rsid w:val="009C50EA"/>
    <w:rsid w:val="009D1447"/>
    <w:rsid w:val="009D5C11"/>
    <w:rsid w:val="009D7133"/>
    <w:rsid w:val="009E5179"/>
    <w:rsid w:val="009F35A5"/>
    <w:rsid w:val="00A020CD"/>
    <w:rsid w:val="00A06AAA"/>
    <w:rsid w:val="00A25587"/>
    <w:rsid w:val="00A257AF"/>
    <w:rsid w:val="00A26087"/>
    <w:rsid w:val="00A35F8D"/>
    <w:rsid w:val="00A40F27"/>
    <w:rsid w:val="00A445A7"/>
    <w:rsid w:val="00A47127"/>
    <w:rsid w:val="00A477D5"/>
    <w:rsid w:val="00A47C64"/>
    <w:rsid w:val="00A47C9B"/>
    <w:rsid w:val="00A51A71"/>
    <w:rsid w:val="00A523DA"/>
    <w:rsid w:val="00A5387C"/>
    <w:rsid w:val="00A72287"/>
    <w:rsid w:val="00A72851"/>
    <w:rsid w:val="00A73BD8"/>
    <w:rsid w:val="00A7525D"/>
    <w:rsid w:val="00A81D08"/>
    <w:rsid w:val="00A84997"/>
    <w:rsid w:val="00A86A17"/>
    <w:rsid w:val="00A86C7D"/>
    <w:rsid w:val="00A902F3"/>
    <w:rsid w:val="00A916BE"/>
    <w:rsid w:val="00A9183F"/>
    <w:rsid w:val="00A926FF"/>
    <w:rsid w:val="00A943AF"/>
    <w:rsid w:val="00A97275"/>
    <w:rsid w:val="00AA3A0D"/>
    <w:rsid w:val="00AA401D"/>
    <w:rsid w:val="00AA44EA"/>
    <w:rsid w:val="00AA7721"/>
    <w:rsid w:val="00AB1062"/>
    <w:rsid w:val="00AB1763"/>
    <w:rsid w:val="00AB2088"/>
    <w:rsid w:val="00AB7887"/>
    <w:rsid w:val="00AC01CD"/>
    <w:rsid w:val="00AC0D3D"/>
    <w:rsid w:val="00AC1318"/>
    <w:rsid w:val="00AC1424"/>
    <w:rsid w:val="00AC20F6"/>
    <w:rsid w:val="00AD46B6"/>
    <w:rsid w:val="00AD5586"/>
    <w:rsid w:val="00AD64A3"/>
    <w:rsid w:val="00AD71E9"/>
    <w:rsid w:val="00AE7D43"/>
    <w:rsid w:val="00AF0DEB"/>
    <w:rsid w:val="00AF482A"/>
    <w:rsid w:val="00AF6CF0"/>
    <w:rsid w:val="00B016A8"/>
    <w:rsid w:val="00B13143"/>
    <w:rsid w:val="00B1458A"/>
    <w:rsid w:val="00B21EFF"/>
    <w:rsid w:val="00B26135"/>
    <w:rsid w:val="00B2630C"/>
    <w:rsid w:val="00B352F2"/>
    <w:rsid w:val="00B37630"/>
    <w:rsid w:val="00B420CB"/>
    <w:rsid w:val="00B44729"/>
    <w:rsid w:val="00B4600B"/>
    <w:rsid w:val="00B558AE"/>
    <w:rsid w:val="00B56F51"/>
    <w:rsid w:val="00B701F2"/>
    <w:rsid w:val="00B716CE"/>
    <w:rsid w:val="00B73358"/>
    <w:rsid w:val="00B8348A"/>
    <w:rsid w:val="00B9027A"/>
    <w:rsid w:val="00B92765"/>
    <w:rsid w:val="00B95343"/>
    <w:rsid w:val="00B97131"/>
    <w:rsid w:val="00BB07F8"/>
    <w:rsid w:val="00BC09D7"/>
    <w:rsid w:val="00BC671F"/>
    <w:rsid w:val="00BC6F09"/>
    <w:rsid w:val="00BC7EEE"/>
    <w:rsid w:val="00BD2187"/>
    <w:rsid w:val="00BD3B45"/>
    <w:rsid w:val="00BE1550"/>
    <w:rsid w:val="00BE4412"/>
    <w:rsid w:val="00BE5D9F"/>
    <w:rsid w:val="00C02277"/>
    <w:rsid w:val="00C04F37"/>
    <w:rsid w:val="00C11A66"/>
    <w:rsid w:val="00C14CFC"/>
    <w:rsid w:val="00C254A6"/>
    <w:rsid w:val="00C31DCC"/>
    <w:rsid w:val="00C31FCC"/>
    <w:rsid w:val="00C32B56"/>
    <w:rsid w:val="00C35ECE"/>
    <w:rsid w:val="00C411F2"/>
    <w:rsid w:val="00C42EE2"/>
    <w:rsid w:val="00C43802"/>
    <w:rsid w:val="00C43DBD"/>
    <w:rsid w:val="00C45223"/>
    <w:rsid w:val="00C55C0D"/>
    <w:rsid w:val="00C56C9B"/>
    <w:rsid w:val="00C61D7A"/>
    <w:rsid w:val="00C64364"/>
    <w:rsid w:val="00C64A64"/>
    <w:rsid w:val="00C67864"/>
    <w:rsid w:val="00C74B47"/>
    <w:rsid w:val="00C77B9D"/>
    <w:rsid w:val="00C84ABF"/>
    <w:rsid w:val="00C87049"/>
    <w:rsid w:val="00C87765"/>
    <w:rsid w:val="00C90D72"/>
    <w:rsid w:val="00C92738"/>
    <w:rsid w:val="00CB00C0"/>
    <w:rsid w:val="00CB4976"/>
    <w:rsid w:val="00CB4DEE"/>
    <w:rsid w:val="00CB7736"/>
    <w:rsid w:val="00CC1D4F"/>
    <w:rsid w:val="00CC253C"/>
    <w:rsid w:val="00CC2DD4"/>
    <w:rsid w:val="00CC3E2B"/>
    <w:rsid w:val="00CC5C8E"/>
    <w:rsid w:val="00CC7E37"/>
    <w:rsid w:val="00CD3C35"/>
    <w:rsid w:val="00CD43C8"/>
    <w:rsid w:val="00CE4432"/>
    <w:rsid w:val="00CE4548"/>
    <w:rsid w:val="00CE4C28"/>
    <w:rsid w:val="00CE4DEF"/>
    <w:rsid w:val="00CF352F"/>
    <w:rsid w:val="00CF4A36"/>
    <w:rsid w:val="00CF60FD"/>
    <w:rsid w:val="00CF6FBB"/>
    <w:rsid w:val="00D0493F"/>
    <w:rsid w:val="00D11D85"/>
    <w:rsid w:val="00D1318D"/>
    <w:rsid w:val="00D2035A"/>
    <w:rsid w:val="00D20E79"/>
    <w:rsid w:val="00D22030"/>
    <w:rsid w:val="00D26089"/>
    <w:rsid w:val="00D26819"/>
    <w:rsid w:val="00D300A0"/>
    <w:rsid w:val="00D32DBF"/>
    <w:rsid w:val="00D33EA8"/>
    <w:rsid w:val="00D3779A"/>
    <w:rsid w:val="00D408F1"/>
    <w:rsid w:val="00D41D75"/>
    <w:rsid w:val="00D45D85"/>
    <w:rsid w:val="00D46FB5"/>
    <w:rsid w:val="00D57AB5"/>
    <w:rsid w:val="00D61957"/>
    <w:rsid w:val="00D65D68"/>
    <w:rsid w:val="00D70F9C"/>
    <w:rsid w:val="00D8159A"/>
    <w:rsid w:val="00D9232A"/>
    <w:rsid w:val="00DA19D0"/>
    <w:rsid w:val="00DA2D3A"/>
    <w:rsid w:val="00DA375A"/>
    <w:rsid w:val="00DA3A16"/>
    <w:rsid w:val="00DA55C8"/>
    <w:rsid w:val="00DA7381"/>
    <w:rsid w:val="00DB0ACA"/>
    <w:rsid w:val="00DB28F3"/>
    <w:rsid w:val="00DB4494"/>
    <w:rsid w:val="00DB730E"/>
    <w:rsid w:val="00DB7836"/>
    <w:rsid w:val="00DB7930"/>
    <w:rsid w:val="00DC04A2"/>
    <w:rsid w:val="00DC3FAD"/>
    <w:rsid w:val="00DD1BB1"/>
    <w:rsid w:val="00DD36C1"/>
    <w:rsid w:val="00DD437A"/>
    <w:rsid w:val="00DD658F"/>
    <w:rsid w:val="00DE26EB"/>
    <w:rsid w:val="00DE5405"/>
    <w:rsid w:val="00DF09E0"/>
    <w:rsid w:val="00DF10A5"/>
    <w:rsid w:val="00DF6910"/>
    <w:rsid w:val="00DF75D5"/>
    <w:rsid w:val="00E07685"/>
    <w:rsid w:val="00E10241"/>
    <w:rsid w:val="00E14761"/>
    <w:rsid w:val="00E16980"/>
    <w:rsid w:val="00E2542B"/>
    <w:rsid w:val="00E27FA0"/>
    <w:rsid w:val="00E43E99"/>
    <w:rsid w:val="00E46593"/>
    <w:rsid w:val="00E5647E"/>
    <w:rsid w:val="00E5755D"/>
    <w:rsid w:val="00E6469F"/>
    <w:rsid w:val="00E74979"/>
    <w:rsid w:val="00E75630"/>
    <w:rsid w:val="00E7605E"/>
    <w:rsid w:val="00E766FF"/>
    <w:rsid w:val="00E8048F"/>
    <w:rsid w:val="00E83742"/>
    <w:rsid w:val="00E9200E"/>
    <w:rsid w:val="00E95DA4"/>
    <w:rsid w:val="00EA17D6"/>
    <w:rsid w:val="00EA3008"/>
    <w:rsid w:val="00EA3D21"/>
    <w:rsid w:val="00EA69F8"/>
    <w:rsid w:val="00EB0B63"/>
    <w:rsid w:val="00EB33E6"/>
    <w:rsid w:val="00EC4C0D"/>
    <w:rsid w:val="00EC57B2"/>
    <w:rsid w:val="00EC62DB"/>
    <w:rsid w:val="00EC6982"/>
    <w:rsid w:val="00ED1D72"/>
    <w:rsid w:val="00EE4C66"/>
    <w:rsid w:val="00EF0632"/>
    <w:rsid w:val="00F051AD"/>
    <w:rsid w:val="00F10DDD"/>
    <w:rsid w:val="00F11DEA"/>
    <w:rsid w:val="00F177EB"/>
    <w:rsid w:val="00F21DCB"/>
    <w:rsid w:val="00F317E6"/>
    <w:rsid w:val="00F32C05"/>
    <w:rsid w:val="00F3327B"/>
    <w:rsid w:val="00F33ED0"/>
    <w:rsid w:val="00F410E4"/>
    <w:rsid w:val="00F46A27"/>
    <w:rsid w:val="00F636B9"/>
    <w:rsid w:val="00F71A43"/>
    <w:rsid w:val="00F7246F"/>
    <w:rsid w:val="00F72CC4"/>
    <w:rsid w:val="00F72DAD"/>
    <w:rsid w:val="00F7541D"/>
    <w:rsid w:val="00F801C4"/>
    <w:rsid w:val="00F81324"/>
    <w:rsid w:val="00F830CD"/>
    <w:rsid w:val="00F845E1"/>
    <w:rsid w:val="00F9293D"/>
    <w:rsid w:val="00F95848"/>
    <w:rsid w:val="00F97578"/>
    <w:rsid w:val="00FA374D"/>
    <w:rsid w:val="00FA6CAB"/>
    <w:rsid w:val="00FA7C0E"/>
    <w:rsid w:val="00FB4B2E"/>
    <w:rsid w:val="00FC27EC"/>
    <w:rsid w:val="00FC3177"/>
    <w:rsid w:val="00FC3ECD"/>
    <w:rsid w:val="00FC466F"/>
    <w:rsid w:val="00FD1B38"/>
    <w:rsid w:val="00FD2C77"/>
    <w:rsid w:val="00FD3791"/>
    <w:rsid w:val="00FD7C9E"/>
    <w:rsid w:val="00FE03E6"/>
    <w:rsid w:val="00FE3F95"/>
    <w:rsid w:val="00FF20E3"/>
    <w:rsid w:val="00FF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F3AE8"/>
  <w15:chartTrackingRefBased/>
  <w15:docId w15:val="{2EDBB9B0-D633-4F04-883B-374902A5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C8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6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141789"/>
    <w:pPr>
      <w:keepNext/>
      <w:widowControl/>
      <w:spacing w:after="160" w:line="259" w:lineRule="auto"/>
      <w:jc w:val="both"/>
      <w:outlineLvl w:val="8"/>
    </w:pPr>
    <w:rPr>
      <w:rFonts w:ascii="Times New Roman" w:eastAsia="Times New Roman" w:hAnsi="Times New Roman" w:cs="Times New Roman"/>
      <w:b/>
      <w:color w:val="auto"/>
      <w:sz w:val="3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4A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4A36"/>
  </w:style>
  <w:style w:type="paragraph" w:styleId="Stopka">
    <w:name w:val="footer"/>
    <w:basedOn w:val="Normalny"/>
    <w:link w:val="Stopka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4A36"/>
  </w:style>
  <w:style w:type="paragraph" w:styleId="Tekstdymka">
    <w:name w:val="Balloon Text"/>
    <w:basedOn w:val="Normalny"/>
    <w:link w:val="TekstdymkaZnak"/>
    <w:uiPriority w:val="99"/>
    <w:semiHidden/>
    <w:unhideWhenUsed/>
    <w:rsid w:val="00CF4A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4A3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11DF7"/>
    <w:rPr>
      <w:color w:val="0000FF"/>
      <w:u w:val="single"/>
    </w:rPr>
  </w:style>
  <w:style w:type="paragraph" w:styleId="Akapitzlist">
    <w:name w:val="List Paragraph"/>
    <w:aliases w:val="Numerowanie,Kolorowa lista — akcent 11,Akapit z listą BS,List Paragraph,List WJ,Tabela podpis,Lista PR,Nag 1,Preambuła,normalny tekst,CW_Lista,L1,maz_wyliczenie,opis dzialania,K-P_odwolanie,A_wyliczenie,Akapit z listą5,BulletC,Wyliczanie"/>
    <w:basedOn w:val="Normalny"/>
    <w:link w:val="AkapitzlistZnak"/>
    <w:uiPriority w:val="34"/>
    <w:qFormat/>
    <w:rsid w:val="007431EA"/>
    <w:pPr>
      <w:ind w:left="720"/>
      <w:contextualSpacing/>
    </w:pPr>
    <w:rPr>
      <w:rFonts w:cs="Times New Roman"/>
      <w:lang w:val="x-none" w:eastAsia="x-none"/>
    </w:rPr>
  </w:style>
  <w:style w:type="character" w:customStyle="1" w:styleId="AkapitzlistZnak">
    <w:name w:val="Akapit z listą Znak"/>
    <w:aliases w:val="Numerowanie Znak,Kolorowa lista — akcent 11 Znak,Akapit z listą BS Znak,List Paragraph Znak,List WJ Znak,Tabela podpis Znak,Lista PR Znak,Nag 1 Znak,Preambuła Znak,normalny tekst Znak,CW_Lista Znak,L1 Znak,maz_wyliczenie Znak"/>
    <w:link w:val="Akapitzlist"/>
    <w:uiPriority w:val="34"/>
    <w:qFormat/>
    <w:locked/>
    <w:rsid w:val="004F2D41"/>
    <w:rPr>
      <w:rFonts w:ascii="Courier New" w:eastAsia="Courier New" w:hAnsi="Courier New" w:cs="Courier New"/>
      <w:color w:val="000000"/>
      <w:sz w:val="24"/>
      <w:szCs w:val="24"/>
    </w:rPr>
  </w:style>
  <w:style w:type="character" w:styleId="Pogrubienie">
    <w:name w:val="Strong"/>
    <w:uiPriority w:val="22"/>
    <w:qFormat/>
    <w:rsid w:val="005D0E31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D379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nhideWhenUsed/>
    <w:rsid w:val="00853F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3F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3F2D"/>
    <w:rPr>
      <w:rFonts w:ascii="Courier New" w:eastAsia="Courier New" w:hAnsi="Courier New" w:cs="Courier New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3F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3F2D"/>
    <w:rPr>
      <w:rFonts w:ascii="Courier New" w:eastAsia="Courier New" w:hAnsi="Courier New" w:cs="Courier New"/>
      <w:b/>
      <w:bCs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00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0010"/>
    <w:rPr>
      <w:rFonts w:ascii="Courier New" w:eastAsia="Courier New" w:hAnsi="Courier New" w:cs="Courier New"/>
      <w:color w:val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0010"/>
    <w:rPr>
      <w:vertAlign w:val="superscript"/>
    </w:rPr>
  </w:style>
  <w:style w:type="paragraph" w:customStyle="1" w:styleId="Tekstpodstawowywcity21">
    <w:name w:val="Tekst podstawowy wcięty 21"/>
    <w:basedOn w:val="Normalny"/>
    <w:rsid w:val="009907DD"/>
    <w:pPr>
      <w:widowControl/>
      <w:suppressAutoHyphens/>
      <w:ind w:left="360"/>
      <w:jc w:val="both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41789"/>
    <w:rPr>
      <w:rFonts w:ascii="Times New Roman" w:eastAsia="Times New Roman" w:hAnsi="Times New Roman"/>
      <w:b/>
      <w:sz w:val="36"/>
    </w:rPr>
  </w:style>
  <w:style w:type="character" w:customStyle="1" w:styleId="gwp58f495c6gwp58f495c6gwp58f495c6gwp58f495c6gwp58f495c6size">
    <w:name w:val="gwp58f495c6_gwp58f495c6_gwp58f495c6_gwp58f495c6_gwp58f495c6_size"/>
    <w:basedOn w:val="Domylnaczcionkaakapitu"/>
    <w:rsid w:val="00A020CD"/>
  </w:style>
  <w:style w:type="paragraph" w:customStyle="1" w:styleId="gwp58f495c6gwp58f495c6gwp58f495c6gwp58f495c6gwp58f495c6msonormal">
    <w:name w:val="gwp58f495c6_gwp58f495c6_gwp58f495c6_gwp58f495c6_gwp58f495c6_msonormal"/>
    <w:basedOn w:val="Normalny"/>
    <w:rsid w:val="006546C1"/>
    <w:pPr>
      <w:widowControl/>
      <w:spacing w:before="100" w:beforeAutospacing="1" w:after="100" w:afterAutospacing="1"/>
    </w:pPr>
    <w:rPr>
      <w:rFonts w:ascii="Calibri" w:eastAsiaTheme="minorHAnsi" w:hAnsi="Calibri" w:cs="Calibri"/>
      <w:color w:val="auto"/>
      <w:sz w:val="22"/>
      <w:szCs w:val="22"/>
    </w:rPr>
  </w:style>
  <w:style w:type="paragraph" w:customStyle="1" w:styleId="gwpeafa526cgwpeafa526cmsonormal">
    <w:name w:val="gwpeafa526c_gwpeafa526c_msonormal"/>
    <w:basedOn w:val="Normalny"/>
    <w:rsid w:val="006546C1"/>
    <w:pPr>
      <w:widowControl/>
      <w:spacing w:before="100" w:beforeAutospacing="1" w:after="100" w:afterAutospacing="1"/>
    </w:pPr>
    <w:rPr>
      <w:rFonts w:ascii="Calibri" w:eastAsiaTheme="minorHAnsi" w:hAnsi="Calibri" w:cs="Calibri"/>
      <w:color w:val="auto"/>
      <w:sz w:val="22"/>
      <w:szCs w:val="22"/>
    </w:rPr>
  </w:style>
  <w:style w:type="character" w:customStyle="1" w:styleId="gwpfc5ab790size">
    <w:name w:val="gwpfc5ab790_size"/>
    <w:basedOn w:val="Domylnaczcionkaakapitu"/>
    <w:rsid w:val="00C411F2"/>
  </w:style>
  <w:style w:type="paragraph" w:customStyle="1" w:styleId="gwp92058542gwp88f1b208v1v1gwp7798d7dav1msobodytextindent2">
    <w:name w:val="gwp92058542_gwp88f1b208_v1v1gwp7798d7da_v1msobodytextindent2"/>
    <w:basedOn w:val="Normalny"/>
    <w:rsid w:val="00C411F2"/>
    <w:pPr>
      <w:widowControl/>
      <w:spacing w:before="100" w:beforeAutospacing="1" w:after="100" w:afterAutospacing="1"/>
    </w:pPr>
    <w:rPr>
      <w:rFonts w:ascii="Calibri" w:eastAsiaTheme="minorHAnsi" w:hAnsi="Calibri" w:cs="Calibri"/>
      <w:color w:val="auto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1"/>
    <w:rsid w:val="00A86C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C74B47"/>
    <w:pPr>
      <w:autoSpaceDE w:val="0"/>
      <w:autoSpaceDN w:val="0"/>
      <w:spacing w:after="120"/>
      <w:jc w:val="both"/>
    </w:pPr>
    <w:rPr>
      <w:rFonts w:ascii="Times New Roman" w:eastAsia="Arial" w:hAnsi="Times New Roman" w:cs="Arial"/>
      <w:color w:val="auto"/>
      <w:sz w:val="22"/>
      <w:szCs w:val="18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74B47"/>
    <w:rPr>
      <w:rFonts w:ascii="Times New Roman" w:eastAsia="Arial" w:hAnsi="Times New Roman" w:cs="Arial"/>
      <w:sz w:val="22"/>
      <w:szCs w:val="18"/>
      <w:lang w:bidi="pl-PL"/>
    </w:rPr>
  </w:style>
  <w:style w:type="paragraph" w:customStyle="1" w:styleId="TableParagraph">
    <w:name w:val="Table Paragraph"/>
    <w:basedOn w:val="Normalny"/>
    <w:uiPriority w:val="1"/>
    <w:qFormat/>
    <w:rsid w:val="003B3C98"/>
    <w:pPr>
      <w:autoSpaceDE w:val="0"/>
      <w:autoSpaceDN w:val="0"/>
      <w:jc w:val="center"/>
    </w:pPr>
    <w:rPr>
      <w:rFonts w:ascii="Arial" w:eastAsia="Arial" w:hAnsi="Arial" w:cs="Arial"/>
      <w:color w:val="auto"/>
      <w:sz w:val="22"/>
      <w:szCs w:val="22"/>
      <w:lang w:bidi="pl-PL"/>
    </w:rPr>
  </w:style>
  <w:style w:type="table" w:customStyle="1" w:styleId="TableNormal">
    <w:name w:val="Table Normal"/>
    <w:uiPriority w:val="2"/>
    <w:semiHidden/>
    <w:qFormat/>
    <w:rsid w:val="003B3C9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1">
    <w:name w:val="Akapit z listą1"/>
    <w:basedOn w:val="Normalny"/>
    <w:uiPriority w:val="99"/>
    <w:rsid w:val="003B3C98"/>
    <w:pPr>
      <w:widowControl/>
      <w:suppressAutoHyphens/>
      <w:spacing w:after="120" w:line="276" w:lineRule="auto"/>
      <w:ind w:left="708"/>
    </w:pPr>
    <w:rPr>
      <w:rFonts w:ascii="Sylfaen" w:eastAsia="Calibri" w:hAnsi="Sylfaen" w:cs="Sylfaen"/>
      <w:color w:val="auto"/>
      <w:sz w:val="20"/>
      <w:szCs w:val="20"/>
      <w:lang w:eastAsia="ar-SA"/>
    </w:rPr>
  </w:style>
  <w:style w:type="paragraph" w:customStyle="1" w:styleId="Bezformatowania">
    <w:name w:val="Bez formatowania"/>
    <w:rsid w:val="00AE7D4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1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02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61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6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mjzguztsltqmfyc4njug4ydsojxg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kmjzhezdmltqmfyc4njug4zdgmrqg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71356-C439-4849-ABD0-552DA2632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10</Pages>
  <Words>4006</Words>
  <Characters>24041</Characters>
  <Application>Microsoft Office Word</Application>
  <DocSecurity>0</DocSecurity>
  <Lines>200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Hewlett-Packard</Company>
  <LinksUpToDate>false</LinksUpToDate>
  <CharactersWithSpaces>27992</CharactersWithSpaces>
  <SharedDoc>false</SharedDoc>
  <HLinks>
    <vt:vector size="6" baseType="variant">
      <vt:variant>
        <vt:i4>2883590</vt:i4>
      </vt:variant>
      <vt:variant>
        <vt:i4>0</vt:i4>
      </vt:variant>
      <vt:variant>
        <vt:i4>0</vt:i4>
      </vt:variant>
      <vt:variant>
        <vt:i4>5</vt:i4>
      </vt:variant>
      <vt:variant>
        <vt:lpwstr>mailto:biuro@fosfan.pl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E.C.</dc:creator>
  <cp:keywords/>
  <cp:lastModifiedBy>Paulina Rokicka-Konieczna</cp:lastModifiedBy>
  <cp:revision>33</cp:revision>
  <cp:lastPrinted>2021-10-19T07:54:00Z</cp:lastPrinted>
  <dcterms:created xsi:type="dcterms:W3CDTF">2026-03-19T08:03:00Z</dcterms:created>
  <dcterms:modified xsi:type="dcterms:W3CDTF">2026-03-27T07:42:00Z</dcterms:modified>
</cp:coreProperties>
</file>